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59EF1" w14:textId="373A01C1" w:rsidR="005F243E" w:rsidRDefault="00F86722" w:rsidP="003B643F">
      <w:pPr>
        <w:jc w:val="center"/>
        <w:rPr>
          <w:rFonts w:cstheme="minorHAnsi"/>
          <w:b/>
          <w:sz w:val="20"/>
          <w:szCs w:val="20"/>
          <w:u w:val="single"/>
        </w:rPr>
      </w:pPr>
      <w:bookmarkStart w:id="0" w:name="_GoBack"/>
      <w:bookmarkEnd w:id="0"/>
      <w:r w:rsidRPr="00111F74">
        <w:rPr>
          <w:rFonts w:cstheme="minorHAnsi"/>
          <w:b/>
          <w:sz w:val="20"/>
          <w:szCs w:val="20"/>
          <w:u w:val="single"/>
        </w:rPr>
        <w:t xml:space="preserve">Year 3 Home Learning </w:t>
      </w:r>
      <w:r w:rsidR="00057A08" w:rsidRPr="00111F74">
        <w:rPr>
          <w:rFonts w:cstheme="minorHAnsi"/>
          <w:b/>
          <w:sz w:val="20"/>
          <w:szCs w:val="20"/>
          <w:u w:val="single"/>
        </w:rPr>
        <w:t>–</w:t>
      </w:r>
      <w:r w:rsidRPr="00111F74">
        <w:rPr>
          <w:rFonts w:cstheme="minorHAnsi"/>
          <w:b/>
          <w:sz w:val="20"/>
          <w:szCs w:val="20"/>
          <w:u w:val="single"/>
        </w:rPr>
        <w:t xml:space="preserve"> </w:t>
      </w:r>
      <w:r w:rsidR="005B523F">
        <w:rPr>
          <w:rFonts w:cstheme="minorHAnsi"/>
          <w:b/>
          <w:sz w:val="20"/>
          <w:szCs w:val="20"/>
          <w:u w:val="single"/>
        </w:rPr>
        <w:t xml:space="preserve">Monday </w:t>
      </w:r>
      <w:r w:rsidR="0017284A">
        <w:rPr>
          <w:rFonts w:cstheme="minorHAnsi"/>
          <w:b/>
          <w:sz w:val="20"/>
          <w:szCs w:val="20"/>
          <w:u w:val="single"/>
        </w:rPr>
        <w:t>1</w:t>
      </w:r>
      <w:r w:rsidR="005771A3" w:rsidRPr="005771A3">
        <w:rPr>
          <w:rFonts w:cstheme="minorHAnsi"/>
          <w:b/>
          <w:sz w:val="20"/>
          <w:szCs w:val="20"/>
          <w:u w:val="single"/>
          <w:vertAlign w:val="superscript"/>
        </w:rPr>
        <w:t>st</w:t>
      </w:r>
      <w:r w:rsidR="005771A3">
        <w:rPr>
          <w:rFonts w:cstheme="minorHAnsi"/>
          <w:b/>
          <w:sz w:val="20"/>
          <w:szCs w:val="20"/>
          <w:u w:val="single"/>
        </w:rPr>
        <w:t xml:space="preserve"> June</w:t>
      </w:r>
    </w:p>
    <w:p w14:paraId="32CA1CE2" w14:textId="786C9282" w:rsidR="0017284A" w:rsidRDefault="0017284A" w:rsidP="0017284A">
      <w:pPr>
        <w:rPr>
          <w:rFonts w:cstheme="minorHAnsi"/>
          <w:b/>
          <w:sz w:val="20"/>
          <w:szCs w:val="20"/>
        </w:rPr>
      </w:pPr>
      <w:r>
        <w:rPr>
          <w:rFonts w:cstheme="minorHAnsi"/>
          <w:b/>
          <w:sz w:val="20"/>
          <w:szCs w:val="20"/>
        </w:rPr>
        <w:t>We</w:t>
      </w:r>
      <w:r w:rsidR="00D43DEB">
        <w:rPr>
          <w:rFonts w:cstheme="minorHAnsi"/>
          <w:b/>
          <w:sz w:val="20"/>
          <w:szCs w:val="20"/>
        </w:rPr>
        <w:t xml:space="preserve"> </w:t>
      </w:r>
      <w:r>
        <w:rPr>
          <w:rFonts w:cstheme="minorHAnsi"/>
          <w:b/>
          <w:sz w:val="20"/>
          <w:szCs w:val="20"/>
        </w:rPr>
        <w:t xml:space="preserve">would love to see the work you have been doing. If you would like to take a picture of your work and send it to us for feedback, our email address is </w:t>
      </w:r>
      <w:hyperlink r:id="rId6" w:history="1">
        <w:r w:rsidR="000F440E" w:rsidRPr="00222EA8">
          <w:rPr>
            <w:rStyle w:val="Hyperlink"/>
            <w:rFonts w:cstheme="minorHAnsi"/>
            <w:b/>
            <w:sz w:val="20"/>
            <w:szCs w:val="20"/>
          </w:rPr>
          <w:t>year3@highworthcombined.co.uk</w:t>
        </w:r>
      </w:hyperlink>
    </w:p>
    <w:p w14:paraId="7887E11C" w14:textId="2A4F84D7" w:rsidR="000F440E" w:rsidRPr="0017284A" w:rsidRDefault="000F440E" w:rsidP="0017284A">
      <w:pPr>
        <w:rPr>
          <w:rFonts w:cstheme="minorHAnsi"/>
          <w:b/>
          <w:sz w:val="20"/>
          <w:szCs w:val="20"/>
        </w:rPr>
      </w:pPr>
      <w:r>
        <w:rPr>
          <w:rFonts w:cstheme="minorHAnsi"/>
          <w:b/>
          <w:sz w:val="20"/>
          <w:szCs w:val="20"/>
        </w:rPr>
        <w:t>Reading – make sure you spend some time reading every day</w:t>
      </w:r>
      <w:r w:rsidR="005771A3">
        <w:rPr>
          <w:rFonts w:cstheme="minorHAnsi"/>
          <w:b/>
          <w:sz w:val="20"/>
          <w:szCs w:val="20"/>
        </w:rPr>
        <w:t>, 10 minutes minimum.</w:t>
      </w:r>
    </w:p>
    <w:tbl>
      <w:tblPr>
        <w:tblStyle w:val="TableGrid"/>
        <w:tblW w:w="10201" w:type="dxa"/>
        <w:tblLayout w:type="fixed"/>
        <w:tblLook w:val="04A0" w:firstRow="1" w:lastRow="0" w:firstColumn="1" w:lastColumn="0" w:noHBand="0" w:noVBand="1"/>
      </w:tblPr>
      <w:tblGrid>
        <w:gridCol w:w="3681"/>
        <w:gridCol w:w="3544"/>
        <w:gridCol w:w="2976"/>
      </w:tblGrid>
      <w:tr w:rsidR="00057A08" w:rsidRPr="00111F74" w14:paraId="58534C28" w14:textId="77777777" w:rsidTr="00AB78FA">
        <w:tc>
          <w:tcPr>
            <w:tcW w:w="3681" w:type="dxa"/>
          </w:tcPr>
          <w:p w14:paraId="2197A831" w14:textId="61C2E1A1" w:rsidR="00057A08" w:rsidRPr="00111F74" w:rsidRDefault="005771A3" w:rsidP="00057A08">
            <w:pPr>
              <w:rPr>
                <w:rFonts w:cstheme="minorHAnsi"/>
                <w:b/>
                <w:sz w:val="20"/>
                <w:szCs w:val="20"/>
              </w:rPr>
            </w:pPr>
            <w:r>
              <w:rPr>
                <w:rFonts w:cstheme="minorHAnsi"/>
                <w:b/>
                <w:sz w:val="20"/>
                <w:szCs w:val="20"/>
              </w:rPr>
              <w:t>Fractions</w:t>
            </w:r>
          </w:p>
          <w:p w14:paraId="2BAD0DD5" w14:textId="77777777" w:rsidR="00834267" w:rsidRDefault="00834267" w:rsidP="00335DD8">
            <w:pPr>
              <w:rPr>
                <w:rFonts w:cstheme="minorHAnsi"/>
                <w:sz w:val="20"/>
                <w:szCs w:val="20"/>
              </w:rPr>
            </w:pPr>
          </w:p>
          <w:p w14:paraId="0600DA3D" w14:textId="77777777" w:rsidR="008F2FF8" w:rsidRDefault="008F2FF8" w:rsidP="00335DD8">
            <w:pPr>
              <w:rPr>
                <w:rFonts w:cstheme="minorHAnsi"/>
                <w:sz w:val="20"/>
                <w:szCs w:val="20"/>
              </w:rPr>
            </w:pPr>
            <w:r>
              <w:rPr>
                <w:rFonts w:cstheme="minorHAnsi"/>
                <w:sz w:val="20"/>
                <w:szCs w:val="20"/>
              </w:rPr>
              <w:t>Remember to keep practising your times tables, learning both the multiplication and division facts by heart.</w:t>
            </w:r>
          </w:p>
          <w:p w14:paraId="2C2014F6" w14:textId="77777777" w:rsidR="008F2FF8" w:rsidRDefault="008F2FF8" w:rsidP="00335DD8">
            <w:pPr>
              <w:rPr>
                <w:rFonts w:cstheme="minorHAnsi"/>
                <w:sz w:val="20"/>
                <w:szCs w:val="20"/>
              </w:rPr>
            </w:pPr>
          </w:p>
          <w:p w14:paraId="646A14D5" w14:textId="5CBC9911" w:rsidR="00AB78FA" w:rsidRDefault="005771A3" w:rsidP="00335DD8">
            <w:pPr>
              <w:rPr>
                <w:rFonts w:cstheme="minorHAnsi"/>
                <w:sz w:val="20"/>
                <w:szCs w:val="20"/>
              </w:rPr>
            </w:pPr>
            <w:r>
              <w:rPr>
                <w:rFonts w:cstheme="minorHAnsi"/>
                <w:sz w:val="20"/>
                <w:szCs w:val="20"/>
              </w:rPr>
              <w:t>Learn how to find fractions of an amount.  This is mainly revision of what you did in Year 2, with some different fractions added.</w:t>
            </w:r>
          </w:p>
          <w:p w14:paraId="4A4904C1" w14:textId="49468E55" w:rsidR="005771A3" w:rsidRDefault="005771A3" w:rsidP="00335DD8">
            <w:pPr>
              <w:rPr>
                <w:rFonts w:cstheme="minorHAnsi"/>
                <w:sz w:val="20"/>
                <w:szCs w:val="20"/>
              </w:rPr>
            </w:pPr>
            <w:r>
              <w:rPr>
                <w:rFonts w:cstheme="minorHAnsi"/>
                <w:sz w:val="20"/>
                <w:szCs w:val="20"/>
              </w:rPr>
              <w:t xml:space="preserve">The top number in the fraction is called the </w:t>
            </w:r>
            <w:proofErr w:type="gramStart"/>
            <w:r>
              <w:rPr>
                <w:rFonts w:cstheme="minorHAnsi"/>
                <w:sz w:val="20"/>
                <w:szCs w:val="20"/>
              </w:rPr>
              <w:t>‘numerator’,</w:t>
            </w:r>
            <w:proofErr w:type="gramEnd"/>
            <w:r>
              <w:rPr>
                <w:rFonts w:cstheme="minorHAnsi"/>
                <w:sz w:val="20"/>
                <w:szCs w:val="20"/>
              </w:rPr>
              <w:t xml:space="preserve"> the bottom number is called the ‘denominator’.</w:t>
            </w:r>
          </w:p>
          <w:p w14:paraId="741AAAA6" w14:textId="77777777" w:rsidR="005771A3" w:rsidRDefault="005771A3" w:rsidP="00335DD8">
            <w:pPr>
              <w:rPr>
                <w:rFonts w:cstheme="minorHAnsi"/>
                <w:sz w:val="20"/>
                <w:szCs w:val="20"/>
              </w:rPr>
            </w:pPr>
            <w:r>
              <w:rPr>
                <w:rFonts w:cstheme="minorHAnsi"/>
                <w:sz w:val="20"/>
                <w:szCs w:val="20"/>
              </w:rPr>
              <w:t>When we find a fraction of a number, we are dividing that number.</w:t>
            </w:r>
          </w:p>
          <w:p w14:paraId="3CB2DC4C" w14:textId="77974C75" w:rsidR="005771A3" w:rsidRDefault="005771A3" w:rsidP="00335DD8">
            <w:pPr>
              <w:rPr>
                <w:rFonts w:cstheme="minorHAnsi"/>
                <w:sz w:val="20"/>
                <w:szCs w:val="20"/>
              </w:rPr>
            </w:pPr>
            <w:r>
              <w:rPr>
                <w:rFonts w:cstheme="minorHAnsi"/>
                <w:sz w:val="20"/>
                <w:szCs w:val="20"/>
              </w:rPr>
              <w:t>Look at the photograph below of the work that I’m setting for you.  Practise reading the fraction</w:t>
            </w:r>
            <w:r w:rsidR="00EE3212">
              <w:rPr>
                <w:rFonts w:cstheme="minorHAnsi"/>
                <w:sz w:val="20"/>
                <w:szCs w:val="20"/>
              </w:rPr>
              <w:t xml:space="preserve"> (you may need help with this)</w:t>
            </w:r>
            <w:r>
              <w:rPr>
                <w:rFonts w:cstheme="minorHAnsi"/>
                <w:sz w:val="20"/>
                <w:szCs w:val="20"/>
              </w:rPr>
              <w:t xml:space="preserve">. The first one says ‘One quarter of 20’. </w:t>
            </w:r>
          </w:p>
          <w:p w14:paraId="0543AAD9" w14:textId="4969039E" w:rsidR="005771A3" w:rsidRDefault="005771A3" w:rsidP="00335DD8">
            <w:pPr>
              <w:rPr>
                <w:rFonts w:cstheme="minorHAnsi"/>
                <w:sz w:val="20"/>
                <w:szCs w:val="20"/>
              </w:rPr>
            </w:pPr>
            <w:r>
              <w:rPr>
                <w:rFonts w:cstheme="minorHAnsi"/>
                <w:sz w:val="20"/>
                <w:szCs w:val="20"/>
              </w:rPr>
              <w:t xml:space="preserve">To find a quarter of 20, we need to divide 20 by the denominator, which </w:t>
            </w:r>
            <w:proofErr w:type="gramStart"/>
            <w:r>
              <w:rPr>
                <w:rFonts w:cstheme="minorHAnsi"/>
                <w:sz w:val="20"/>
                <w:szCs w:val="20"/>
              </w:rPr>
              <w:t>is</w:t>
            </w:r>
            <w:proofErr w:type="gramEnd"/>
            <w:r>
              <w:rPr>
                <w:rFonts w:cstheme="minorHAnsi"/>
                <w:sz w:val="20"/>
                <w:szCs w:val="20"/>
              </w:rPr>
              <w:t xml:space="preserve"> 4.</w:t>
            </w:r>
          </w:p>
          <w:p w14:paraId="00D40F4A" w14:textId="51E1A9AE" w:rsidR="005771A3" w:rsidRPr="008F2FF8" w:rsidRDefault="005771A3" w:rsidP="00335DD8">
            <w:pPr>
              <w:rPr>
                <w:rFonts w:cstheme="minorHAnsi"/>
                <w:sz w:val="20"/>
                <w:szCs w:val="20"/>
              </w:rPr>
            </w:pPr>
            <w:r>
              <w:rPr>
                <w:rFonts w:cstheme="minorHAnsi"/>
                <w:sz w:val="20"/>
                <w:szCs w:val="20"/>
              </w:rPr>
              <w:t xml:space="preserve">Get twenty small objects, e.g. buttons, coins, clothes pegs (I would use smarties, because you can eat them at the end!).  Make sure you have counted carefully.  Divide them by four.  You could use four plates or bowls to help you.  You could also use a picture instead, like I have drawn in the first photo. The amount you get in each group is the answer. </w:t>
            </w:r>
          </w:p>
        </w:tc>
        <w:tc>
          <w:tcPr>
            <w:tcW w:w="3544" w:type="dxa"/>
          </w:tcPr>
          <w:p w14:paraId="517B909C" w14:textId="75D966CE" w:rsidR="00A44D9A" w:rsidRDefault="006619C5" w:rsidP="00C52840">
            <w:pPr>
              <w:rPr>
                <w:rFonts w:cstheme="minorHAnsi"/>
                <w:b/>
                <w:sz w:val="20"/>
                <w:szCs w:val="20"/>
              </w:rPr>
            </w:pPr>
            <w:r>
              <w:rPr>
                <w:rFonts w:cstheme="minorHAnsi"/>
                <w:b/>
                <w:sz w:val="20"/>
                <w:szCs w:val="20"/>
              </w:rPr>
              <w:t>Geography – My local area</w:t>
            </w:r>
          </w:p>
          <w:p w14:paraId="5F577848" w14:textId="39AE5AF1" w:rsidR="00C52840" w:rsidRDefault="00C52840" w:rsidP="00C52840">
            <w:pPr>
              <w:rPr>
                <w:rFonts w:cstheme="minorHAnsi"/>
                <w:b/>
                <w:sz w:val="20"/>
                <w:szCs w:val="20"/>
              </w:rPr>
            </w:pPr>
          </w:p>
          <w:p w14:paraId="0AE52886" w14:textId="1C281B12" w:rsidR="003E5B22" w:rsidRDefault="006619C5" w:rsidP="00C52840">
            <w:pPr>
              <w:rPr>
                <w:rFonts w:cstheme="minorHAnsi"/>
                <w:bCs/>
                <w:sz w:val="20"/>
                <w:szCs w:val="20"/>
              </w:rPr>
            </w:pPr>
            <w:r>
              <w:rPr>
                <w:rFonts w:cstheme="minorHAnsi"/>
                <w:bCs/>
                <w:sz w:val="20"/>
                <w:szCs w:val="20"/>
              </w:rPr>
              <w:t>Make a map of your local area.  An example done by a Year 3 child is shown below.</w:t>
            </w:r>
          </w:p>
          <w:p w14:paraId="49A34CEB" w14:textId="18CAB9E0" w:rsidR="006619C5" w:rsidRDefault="006619C5" w:rsidP="00C52840">
            <w:pPr>
              <w:rPr>
                <w:rFonts w:cstheme="minorHAnsi"/>
                <w:bCs/>
                <w:sz w:val="20"/>
                <w:szCs w:val="20"/>
              </w:rPr>
            </w:pPr>
          </w:p>
          <w:p w14:paraId="34498C6F" w14:textId="5A52158D" w:rsidR="006619C5" w:rsidRDefault="006619C5" w:rsidP="00C52840">
            <w:pPr>
              <w:rPr>
                <w:rFonts w:cstheme="minorHAnsi"/>
                <w:bCs/>
                <w:sz w:val="20"/>
                <w:szCs w:val="20"/>
              </w:rPr>
            </w:pPr>
            <w:r>
              <w:rPr>
                <w:rFonts w:cstheme="minorHAnsi"/>
                <w:bCs/>
                <w:sz w:val="20"/>
                <w:szCs w:val="20"/>
              </w:rPr>
              <w:t xml:space="preserve">Don’t make your map cover to big an area, as this will be too difficult to do. Just include a few streets near to you.  You could draw your route to school, including landmarks along the way.  Remember to include some street names. </w:t>
            </w:r>
          </w:p>
          <w:p w14:paraId="1A119F10" w14:textId="2EE5E7FD" w:rsidR="006619C5" w:rsidRDefault="006619C5" w:rsidP="00C52840">
            <w:pPr>
              <w:rPr>
                <w:rFonts w:cstheme="minorHAnsi"/>
                <w:bCs/>
                <w:sz w:val="20"/>
                <w:szCs w:val="20"/>
              </w:rPr>
            </w:pPr>
            <w:r>
              <w:rPr>
                <w:rFonts w:cstheme="minorHAnsi"/>
                <w:bCs/>
                <w:sz w:val="20"/>
                <w:szCs w:val="20"/>
              </w:rPr>
              <w:t>Here are some landmarks you could include, if they are near to your house:</w:t>
            </w:r>
          </w:p>
          <w:p w14:paraId="4501926D" w14:textId="631DA9E7" w:rsidR="006619C5" w:rsidRDefault="006619C5" w:rsidP="006619C5">
            <w:pPr>
              <w:pStyle w:val="ListParagraph"/>
              <w:numPr>
                <w:ilvl w:val="0"/>
                <w:numId w:val="13"/>
              </w:numPr>
              <w:rPr>
                <w:rFonts w:cstheme="minorHAnsi"/>
                <w:bCs/>
                <w:sz w:val="20"/>
                <w:szCs w:val="20"/>
              </w:rPr>
            </w:pPr>
            <w:r>
              <w:rPr>
                <w:rFonts w:cstheme="minorHAnsi"/>
                <w:bCs/>
                <w:sz w:val="20"/>
                <w:szCs w:val="20"/>
              </w:rPr>
              <w:t>Your friend’s house</w:t>
            </w:r>
          </w:p>
          <w:p w14:paraId="040BF03E" w14:textId="003F04C1" w:rsidR="006619C5" w:rsidRDefault="006619C5" w:rsidP="006619C5">
            <w:pPr>
              <w:pStyle w:val="ListParagraph"/>
              <w:numPr>
                <w:ilvl w:val="0"/>
                <w:numId w:val="13"/>
              </w:numPr>
              <w:rPr>
                <w:rFonts w:cstheme="minorHAnsi"/>
                <w:bCs/>
                <w:sz w:val="20"/>
                <w:szCs w:val="20"/>
              </w:rPr>
            </w:pPr>
            <w:r>
              <w:rPr>
                <w:rFonts w:cstheme="minorHAnsi"/>
                <w:bCs/>
                <w:sz w:val="20"/>
                <w:szCs w:val="20"/>
              </w:rPr>
              <w:t>A local shop</w:t>
            </w:r>
          </w:p>
          <w:p w14:paraId="0CA61E15" w14:textId="6FE776F3" w:rsidR="006619C5" w:rsidRDefault="006619C5" w:rsidP="006619C5">
            <w:pPr>
              <w:pStyle w:val="ListParagraph"/>
              <w:numPr>
                <w:ilvl w:val="0"/>
                <w:numId w:val="13"/>
              </w:numPr>
              <w:rPr>
                <w:rFonts w:cstheme="minorHAnsi"/>
                <w:bCs/>
                <w:sz w:val="20"/>
                <w:szCs w:val="20"/>
              </w:rPr>
            </w:pPr>
            <w:r>
              <w:rPr>
                <w:rFonts w:cstheme="minorHAnsi"/>
                <w:bCs/>
                <w:sz w:val="20"/>
                <w:szCs w:val="20"/>
              </w:rPr>
              <w:t>A post box</w:t>
            </w:r>
          </w:p>
          <w:p w14:paraId="1DCB2F4E" w14:textId="5ED5C103" w:rsidR="006619C5" w:rsidRDefault="006619C5" w:rsidP="006619C5">
            <w:pPr>
              <w:pStyle w:val="ListParagraph"/>
              <w:numPr>
                <w:ilvl w:val="0"/>
                <w:numId w:val="13"/>
              </w:numPr>
              <w:rPr>
                <w:rFonts w:cstheme="minorHAnsi"/>
                <w:bCs/>
                <w:sz w:val="20"/>
                <w:szCs w:val="20"/>
              </w:rPr>
            </w:pPr>
            <w:r>
              <w:rPr>
                <w:rFonts w:cstheme="minorHAnsi"/>
                <w:bCs/>
                <w:sz w:val="20"/>
                <w:szCs w:val="20"/>
              </w:rPr>
              <w:t>The school</w:t>
            </w:r>
          </w:p>
          <w:p w14:paraId="495A7FBC" w14:textId="1EE5D42A" w:rsidR="006619C5" w:rsidRPr="006619C5" w:rsidRDefault="006619C5" w:rsidP="006619C5">
            <w:pPr>
              <w:pStyle w:val="ListParagraph"/>
              <w:numPr>
                <w:ilvl w:val="0"/>
                <w:numId w:val="13"/>
              </w:numPr>
              <w:rPr>
                <w:rFonts w:cstheme="minorHAnsi"/>
                <w:bCs/>
                <w:sz w:val="20"/>
                <w:szCs w:val="20"/>
              </w:rPr>
            </w:pPr>
            <w:r>
              <w:rPr>
                <w:rFonts w:cstheme="minorHAnsi"/>
                <w:bCs/>
                <w:sz w:val="20"/>
                <w:szCs w:val="20"/>
              </w:rPr>
              <w:t>A park</w:t>
            </w:r>
          </w:p>
          <w:p w14:paraId="1204E045" w14:textId="601C6D8A" w:rsidR="00C52840" w:rsidRDefault="00C52840" w:rsidP="00C52840">
            <w:pPr>
              <w:rPr>
                <w:rFonts w:cstheme="minorHAnsi"/>
                <w:b/>
                <w:sz w:val="20"/>
                <w:szCs w:val="20"/>
              </w:rPr>
            </w:pPr>
          </w:p>
          <w:p w14:paraId="3DA322FF" w14:textId="77777777" w:rsidR="00C52840" w:rsidRPr="00C52840" w:rsidRDefault="00C52840" w:rsidP="00C52840">
            <w:pPr>
              <w:rPr>
                <w:rFonts w:cstheme="minorHAnsi"/>
                <w:bCs/>
                <w:sz w:val="20"/>
                <w:szCs w:val="20"/>
              </w:rPr>
            </w:pPr>
          </w:p>
          <w:p w14:paraId="6C489691" w14:textId="76C881EB" w:rsidR="00B71D68" w:rsidRDefault="00B71D68" w:rsidP="00557B00">
            <w:pPr>
              <w:rPr>
                <w:rFonts w:cstheme="minorHAnsi"/>
                <w:b/>
                <w:sz w:val="20"/>
                <w:szCs w:val="20"/>
              </w:rPr>
            </w:pPr>
          </w:p>
          <w:p w14:paraId="052CFF4C" w14:textId="77777777" w:rsidR="00B71D68" w:rsidRPr="00B71D68" w:rsidRDefault="00B71D68" w:rsidP="00557B00">
            <w:pPr>
              <w:rPr>
                <w:rFonts w:cstheme="minorHAnsi"/>
                <w:bCs/>
                <w:sz w:val="20"/>
                <w:szCs w:val="20"/>
              </w:rPr>
            </w:pPr>
          </w:p>
          <w:p w14:paraId="62701708" w14:textId="77777777" w:rsidR="00057A08" w:rsidRPr="00111F74" w:rsidRDefault="00057A08" w:rsidP="00557B00">
            <w:pPr>
              <w:rPr>
                <w:rFonts w:cstheme="minorHAnsi"/>
                <w:sz w:val="20"/>
                <w:szCs w:val="20"/>
              </w:rPr>
            </w:pPr>
          </w:p>
          <w:p w14:paraId="206B1980" w14:textId="3E17CA59" w:rsidR="00057A08" w:rsidRPr="00F865D0" w:rsidRDefault="00057A08" w:rsidP="00D4120D">
            <w:pPr>
              <w:rPr>
                <w:rFonts w:cstheme="minorHAnsi"/>
                <w:iCs/>
                <w:sz w:val="20"/>
                <w:szCs w:val="20"/>
              </w:rPr>
            </w:pPr>
          </w:p>
        </w:tc>
        <w:tc>
          <w:tcPr>
            <w:tcW w:w="2976" w:type="dxa"/>
          </w:tcPr>
          <w:p w14:paraId="0D1F26D5" w14:textId="7A33FFEC" w:rsidR="0079791F" w:rsidRDefault="00AB78FA" w:rsidP="003E524B">
            <w:pPr>
              <w:rPr>
                <w:rFonts w:cstheme="minorHAnsi"/>
                <w:b/>
                <w:sz w:val="20"/>
                <w:szCs w:val="20"/>
              </w:rPr>
            </w:pPr>
            <w:r>
              <w:rPr>
                <w:rFonts w:cstheme="minorHAnsi"/>
                <w:b/>
                <w:sz w:val="20"/>
                <w:szCs w:val="20"/>
              </w:rPr>
              <w:t xml:space="preserve">English </w:t>
            </w:r>
            <w:r w:rsidR="00241431">
              <w:rPr>
                <w:rFonts w:cstheme="minorHAnsi"/>
                <w:b/>
                <w:sz w:val="20"/>
                <w:szCs w:val="20"/>
              </w:rPr>
              <w:t>–</w:t>
            </w:r>
            <w:r>
              <w:rPr>
                <w:rFonts w:cstheme="minorHAnsi"/>
                <w:b/>
                <w:sz w:val="20"/>
                <w:szCs w:val="20"/>
              </w:rPr>
              <w:t xml:space="preserve"> </w:t>
            </w:r>
            <w:r w:rsidR="00241431">
              <w:rPr>
                <w:rFonts w:cstheme="minorHAnsi"/>
                <w:b/>
                <w:sz w:val="20"/>
                <w:szCs w:val="20"/>
              </w:rPr>
              <w:t>Description of a sunny day</w:t>
            </w:r>
          </w:p>
          <w:p w14:paraId="3EDE7BCE" w14:textId="77777777" w:rsidR="003E524B" w:rsidRDefault="003E524B" w:rsidP="003E524B">
            <w:pPr>
              <w:rPr>
                <w:rFonts w:cstheme="minorHAnsi"/>
                <w:b/>
                <w:sz w:val="20"/>
                <w:szCs w:val="20"/>
              </w:rPr>
            </w:pPr>
          </w:p>
          <w:p w14:paraId="478DD007" w14:textId="29BD61C7" w:rsidR="00A6193A" w:rsidRDefault="00AB78FA" w:rsidP="002A1945">
            <w:pPr>
              <w:rPr>
                <w:rFonts w:cstheme="minorHAnsi"/>
                <w:bCs/>
                <w:sz w:val="20"/>
                <w:szCs w:val="20"/>
              </w:rPr>
            </w:pPr>
            <w:r>
              <w:rPr>
                <w:rFonts w:cstheme="minorHAnsi"/>
                <w:bCs/>
                <w:sz w:val="20"/>
                <w:szCs w:val="20"/>
              </w:rPr>
              <w:t xml:space="preserve">This week, practise writing longer sentences by </w:t>
            </w:r>
            <w:proofErr w:type="gramStart"/>
            <w:r>
              <w:rPr>
                <w:rFonts w:cstheme="minorHAnsi"/>
                <w:bCs/>
                <w:sz w:val="20"/>
                <w:szCs w:val="20"/>
              </w:rPr>
              <w:t>using  subordinating</w:t>
            </w:r>
            <w:proofErr w:type="gramEnd"/>
            <w:r>
              <w:rPr>
                <w:rFonts w:cstheme="minorHAnsi"/>
                <w:bCs/>
                <w:sz w:val="20"/>
                <w:szCs w:val="20"/>
              </w:rPr>
              <w:t xml:space="preserve"> conjunctions.</w:t>
            </w:r>
          </w:p>
          <w:p w14:paraId="041BEA96" w14:textId="77777777" w:rsidR="00AB78FA" w:rsidRDefault="00241431" w:rsidP="00241431">
            <w:pPr>
              <w:rPr>
                <w:rFonts w:cstheme="minorHAnsi"/>
                <w:bCs/>
                <w:sz w:val="20"/>
                <w:szCs w:val="20"/>
              </w:rPr>
            </w:pPr>
            <w:r>
              <w:rPr>
                <w:rFonts w:cstheme="minorHAnsi"/>
                <w:bCs/>
                <w:sz w:val="20"/>
                <w:szCs w:val="20"/>
              </w:rPr>
              <w:t>We are having some wonderful sunny weather at the moment and are now allowed to go outside as much as we want, which is great.</w:t>
            </w:r>
          </w:p>
          <w:p w14:paraId="1C0C067E" w14:textId="77777777" w:rsidR="00241431" w:rsidRDefault="00241431" w:rsidP="00241431">
            <w:pPr>
              <w:rPr>
                <w:rFonts w:cstheme="minorHAnsi"/>
                <w:bCs/>
                <w:sz w:val="20"/>
                <w:szCs w:val="20"/>
              </w:rPr>
            </w:pPr>
          </w:p>
          <w:p w14:paraId="192EBC8C" w14:textId="77777777" w:rsidR="00241431" w:rsidRDefault="00241431" w:rsidP="00241431">
            <w:pPr>
              <w:rPr>
                <w:rFonts w:cstheme="minorHAnsi"/>
                <w:bCs/>
                <w:sz w:val="20"/>
                <w:szCs w:val="20"/>
              </w:rPr>
            </w:pPr>
            <w:r>
              <w:rPr>
                <w:rFonts w:cstheme="minorHAnsi"/>
                <w:bCs/>
                <w:sz w:val="20"/>
                <w:szCs w:val="20"/>
              </w:rPr>
              <w:t xml:space="preserve">Write a description of </w:t>
            </w:r>
            <w:r w:rsidR="00880003">
              <w:rPr>
                <w:rFonts w:cstheme="minorHAnsi"/>
                <w:bCs/>
                <w:sz w:val="20"/>
                <w:szCs w:val="20"/>
              </w:rPr>
              <w:t>how it feels to be outside on a sunny day. Perhaps you might like to go outside and take some rough notes first to help you with your description.  You might write about some of the following:</w:t>
            </w:r>
          </w:p>
          <w:p w14:paraId="55088547" w14:textId="77777777" w:rsidR="00880003" w:rsidRDefault="00880003" w:rsidP="00880003">
            <w:pPr>
              <w:pStyle w:val="ListParagraph"/>
              <w:numPr>
                <w:ilvl w:val="0"/>
                <w:numId w:val="12"/>
              </w:numPr>
              <w:rPr>
                <w:rFonts w:cstheme="minorHAnsi"/>
                <w:bCs/>
                <w:sz w:val="20"/>
                <w:szCs w:val="20"/>
              </w:rPr>
            </w:pPr>
            <w:r>
              <w:rPr>
                <w:rFonts w:cstheme="minorHAnsi"/>
                <w:bCs/>
                <w:sz w:val="20"/>
                <w:szCs w:val="20"/>
              </w:rPr>
              <w:t>What you can see around you</w:t>
            </w:r>
          </w:p>
          <w:p w14:paraId="7627EDB9" w14:textId="77777777" w:rsidR="00880003" w:rsidRDefault="00880003" w:rsidP="00880003">
            <w:pPr>
              <w:pStyle w:val="ListParagraph"/>
              <w:numPr>
                <w:ilvl w:val="0"/>
                <w:numId w:val="12"/>
              </w:numPr>
              <w:rPr>
                <w:rFonts w:cstheme="minorHAnsi"/>
                <w:bCs/>
                <w:sz w:val="20"/>
                <w:szCs w:val="20"/>
              </w:rPr>
            </w:pPr>
            <w:r>
              <w:rPr>
                <w:rFonts w:cstheme="minorHAnsi"/>
                <w:bCs/>
                <w:sz w:val="20"/>
                <w:szCs w:val="20"/>
              </w:rPr>
              <w:t>What the sun feels like on your skin</w:t>
            </w:r>
          </w:p>
          <w:p w14:paraId="6DB23C85" w14:textId="77777777" w:rsidR="00880003" w:rsidRDefault="00880003" w:rsidP="00880003">
            <w:pPr>
              <w:pStyle w:val="ListParagraph"/>
              <w:numPr>
                <w:ilvl w:val="0"/>
                <w:numId w:val="12"/>
              </w:numPr>
              <w:rPr>
                <w:rFonts w:cstheme="minorHAnsi"/>
                <w:bCs/>
                <w:sz w:val="20"/>
                <w:szCs w:val="20"/>
              </w:rPr>
            </w:pPr>
            <w:r>
              <w:rPr>
                <w:rFonts w:cstheme="minorHAnsi"/>
                <w:bCs/>
                <w:sz w:val="20"/>
                <w:szCs w:val="20"/>
              </w:rPr>
              <w:t>Any lovely fragrance of flowers you can smell</w:t>
            </w:r>
          </w:p>
          <w:p w14:paraId="6BB2C004" w14:textId="77777777" w:rsidR="00880003" w:rsidRDefault="00880003" w:rsidP="00880003">
            <w:pPr>
              <w:pStyle w:val="ListParagraph"/>
              <w:numPr>
                <w:ilvl w:val="0"/>
                <w:numId w:val="12"/>
              </w:numPr>
              <w:rPr>
                <w:rFonts w:cstheme="minorHAnsi"/>
                <w:bCs/>
                <w:sz w:val="20"/>
                <w:szCs w:val="20"/>
              </w:rPr>
            </w:pPr>
            <w:r>
              <w:rPr>
                <w:rFonts w:cstheme="minorHAnsi"/>
                <w:bCs/>
                <w:sz w:val="20"/>
                <w:szCs w:val="20"/>
              </w:rPr>
              <w:t>Something you do outside when it’s sunny</w:t>
            </w:r>
          </w:p>
          <w:p w14:paraId="48E3702D" w14:textId="5C3A3D66" w:rsidR="00880003" w:rsidRPr="00880003" w:rsidRDefault="00880003" w:rsidP="00880003">
            <w:pPr>
              <w:pStyle w:val="ListParagraph"/>
              <w:numPr>
                <w:ilvl w:val="0"/>
                <w:numId w:val="12"/>
              </w:numPr>
              <w:rPr>
                <w:rFonts w:cstheme="minorHAnsi"/>
                <w:bCs/>
                <w:sz w:val="20"/>
                <w:szCs w:val="20"/>
              </w:rPr>
            </w:pPr>
            <w:r>
              <w:rPr>
                <w:rFonts w:cstheme="minorHAnsi"/>
                <w:bCs/>
                <w:sz w:val="20"/>
                <w:szCs w:val="20"/>
              </w:rPr>
              <w:t>Do you buy an ice cream – describe what it’s like to eat it.</w:t>
            </w:r>
          </w:p>
        </w:tc>
      </w:tr>
      <w:tr w:rsidR="00057A08" w:rsidRPr="00111F74" w14:paraId="1632C834" w14:textId="77777777" w:rsidTr="00AB78FA">
        <w:tc>
          <w:tcPr>
            <w:tcW w:w="3681" w:type="dxa"/>
          </w:tcPr>
          <w:p w14:paraId="430CF999" w14:textId="4E40A327" w:rsidR="000625F0" w:rsidRDefault="00191D67" w:rsidP="000625F0">
            <w:pPr>
              <w:rPr>
                <w:rFonts w:cstheme="minorHAnsi"/>
                <w:b/>
                <w:sz w:val="20"/>
                <w:szCs w:val="20"/>
              </w:rPr>
            </w:pPr>
            <w:r>
              <w:rPr>
                <w:rFonts w:cstheme="minorHAnsi"/>
                <w:b/>
                <w:sz w:val="20"/>
                <w:szCs w:val="20"/>
              </w:rPr>
              <w:t>Science - Friction</w:t>
            </w:r>
          </w:p>
          <w:p w14:paraId="3E230D38" w14:textId="61BEFB01" w:rsidR="000625F0" w:rsidRDefault="000625F0" w:rsidP="000625F0">
            <w:pPr>
              <w:rPr>
                <w:rFonts w:cstheme="minorHAnsi"/>
                <w:b/>
                <w:sz w:val="20"/>
                <w:szCs w:val="20"/>
              </w:rPr>
            </w:pPr>
          </w:p>
          <w:p w14:paraId="49372BF5" w14:textId="2EA17CC3" w:rsidR="00170E8D" w:rsidRDefault="00C52840" w:rsidP="00170E8D">
            <w:pPr>
              <w:rPr>
                <w:rFonts w:cstheme="minorHAnsi"/>
                <w:bCs/>
                <w:sz w:val="20"/>
                <w:szCs w:val="20"/>
              </w:rPr>
            </w:pPr>
            <w:r>
              <w:rPr>
                <w:rFonts w:cstheme="minorHAnsi"/>
                <w:bCs/>
                <w:sz w:val="20"/>
                <w:szCs w:val="20"/>
              </w:rPr>
              <w:t xml:space="preserve">Learn </w:t>
            </w:r>
            <w:r w:rsidR="00191D67">
              <w:rPr>
                <w:rFonts w:cstheme="minorHAnsi"/>
                <w:bCs/>
                <w:sz w:val="20"/>
                <w:szCs w:val="20"/>
              </w:rPr>
              <w:t>about the force of friction from BBC Bitesize.</w:t>
            </w:r>
          </w:p>
          <w:p w14:paraId="3278F465" w14:textId="65448927" w:rsidR="00C52840" w:rsidRDefault="00C52840" w:rsidP="00170E8D">
            <w:pPr>
              <w:rPr>
                <w:rFonts w:cstheme="minorHAnsi"/>
                <w:bCs/>
                <w:sz w:val="20"/>
                <w:szCs w:val="20"/>
              </w:rPr>
            </w:pPr>
          </w:p>
          <w:p w14:paraId="114E7B6E" w14:textId="77777777" w:rsidR="00C52840" w:rsidRDefault="00C52840" w:rsidP="00170E8D">
            <w:pPr>
              <w:rPr>
                <w:rFonts w:cstheme="minorHAnsi"/>
                <w:bCs/>
                <w:sz w:val="20"/>
                <w:szCs w:val="20"/>
              </w:rPr>
            </w:pPr>
          </w:p>
          <w:p w14:paraId="53C2CD02" w14:textId="733FACFA" w:rsidR="00C52840" w:rsidRDefault="00C52840" w:rsidP="00170E8D">
            <w:pPr>
              <w:rPr>
                <w:rFonts w:cstheme="minorHAnsi"/>
                <w:bCs/>
                <w:sz w:val="20"/>
                <w:szCs w:val="20"/>
              </w:rPr>
            </w:pPr>
          </w:p>
          <w:p w14:paraId="6B4894CA" w14:textId="77777777" w:rsidR="00C52840" w:rsidRDefault="00C52840" w:rsidP="00170E8D">
            <w:pPr>
              <w:rPr>
                <w:rFonts w:cstheme="minorHAnsi"/>
                <w:sz w:val="20"/>
                <w:szCs w:val="20"/>
              </w:rPr>
            </w:pPr>
          </w:p>
          <w:p w14:paraId="05F3B80D" w14:textId="60C38F1E" w:rsidR="00191D67" w:rsidRDefault="005A5DAF" w:rsidP="00170E8D">
            <w:pPr>
              <w:rPr>
                <w:rFonts w:cstheme="minorHAnsi"/>
                <w:sz w:val="20"/>
                <w:szCs w:val="20"/>
              </w:rPr>
            </w:pPr>
            <w:hyperlink r:id="rId7" w:history="1">
              <w:r w:rsidR="00191D67" w:rsidRPr="002D166D">
                <w:rPr>
                  <w:rStyle w:val="Hyperlink"/>
                  <w:rFonts w:cstheme="minorHAnsi"/>
                  <w:sz w:val="20"/>
                  <w:szCs w:val="20"/>
                </w:rPr>
                <w:t>https://www.bbc.co.uk/bitesize/articles/zb3ny9q</w:t>
              </w:r>
            </w:hyperlink>
          </w:p>
          <w:p w14:paraId="101FD244" w14:textId="77777777" w:rsidR="00191D67" w:rsidRDefault="00191D67" w:rsidP="00170E8D">
            <w:pPr>
              <w:rPr>
                <w:rFonts w:cstheme="minorHAnsi"/>
                <w:sz w:val="20"/>
                <w:szCs w:val="20"/>
              </w:rPr>
            </w:pPr>
          </w:p>
          <w:p w14:paraId="1C366950" w14:textId="1D8051C6" w:rsidR="00191D67" w:rsidRPr="00111F74" w:rsidRDefault="00191D67" w:rsidP="00170E8D">
            <w:pPr>
              <w:rPr>
                <w:rFonts w:cstheme="minorHAnsi"/>
                <w:sz w:val="20"/>
                <w:szCs w:val="20"/>
              </w:rPr>
            </w:pPr>
            <w:r>
              <w:rPr>
                <w:rFonts w:cstheme="minorHAnsi"/>
                <w:sz w:val="20"/>
                <w:szCs w:val="20"/>
              </w:rPr>
              <w:t>There is a really interesting toy car investigation that you can do. It’s one of the activities given underneath the video.</w:t>
            </w:r>
          </w:p>
        </w:tc>
        <w:tc>
          <w:tcPr>
            <w:tcW w:w="3544" w:type="dxa"/>
          </w:tcPr>
          <w:p w14:paraId="287BB805" w14:textId="5E72F940" w:rsidR="0086399F" w:rsidRDefault="00F912FC" w:rsidP="00111F74">
            <w:pPr>
              <w:rPr>
                <w:rFonts w:cstheme="minorHAnsi"/>
                <w:b/>
                <w:sz w:val="20"/>
                <w:szCs w:val="20"/>
              </w:rPr>
            </w:pPr>
            <w:r>
              <w:rPr>
                <w:rFonts w:cstheme="minorHAnsi"/>
                <w:b/>
                <w:sz w:val="20"/>
                <w:szCs w:val="20"/>
              </w:rPr>
              <w:t>History</w:t>
            </w:r>
            <w:r w:rsidR="00D050C7">
              <w:rPr>
                <w:rFonts w:cstheme="minorHAnsi"/>
                <w:b/>
                <w:sz w:val="20"/>
                <w:szCs w:val="20"/>
              </w:rPr>
              <w:t xml:space="preserve"> </w:t>
            </w:r>
            <w:r w:rsidR="000F440E">
              <w:rPr>
                <w:rFonts w:cstheme="minorHAnsi"/>
                <w:b/>
                <w:sz w:val="20"/>
                <w:szCs w:val="20"/>
              </w:rPr>
              <w:t>–</w:t>
            </w:r>
            <w:r w:rsidR="00D050C7">
              <w:rPr>
                <w:rFonts w:cstheme="minorHAnsi"/>
                <w:b/>
                <w:sz w:val="20"/>
                <w:szCs w:val="20"/>
              </w:rPr>
              <w:t xml:space="preserve"> </w:t>
            </w:r>
            <w:r w:rsidR="000F440E">
              <w:rPr>
                <w:rFonts w:cstheme="minorHAnsi"/>
                <w:b/>
                <w:sz w:val="20"/>
                <w:szCs w:val="20"/>
              </w:rPr>
              <w:t xml:space="preserve">The </w:t>
            </w:r>
            <w:r w:rsidR="00D1799C">
              <w:rPr>
                <w:rFonts w:cstheme="minorHAnsi"/>
                <w:b/>
                <w:sz w:val="20"/>
                <w:szCs w:val="20"/>
              </w:rPr>
              <w:t>Iron Age</w:t>
            </w:r>
          </w:p>
          <w:p w14:paraId="243910EF" w14:textId="3C4B5AF8" w:rsidR="000F440E" w:rsidRDefault="000F440E" w:rsidP="00111F74">
            <w:pPr>
              <w:rPr>
                <w:rFonts w:cstheme="minorHAnsi"/>
                <w:b/>
                <w:sz w:val="20"/>
                <w:szCs w:val="20"/>
              </w:rPr>
            </w:pPr>
          </w:p>
          <w:p w14:paraId="5EA553DF" w14:textId="77777777" w:rsidR="00D1799C" w:rsidRDefault="000F440E" w:rsidP="00111F74">
            <w:pPr>
              <w:rPr>
                <w:rFonts w:cstheme="minorHAnsi"/>
                <w:bCs/>
                <w:sz w:val="20"/>
                <w:szCs w:val="20"/>
              </w:rPr>
            </w:pPr>
            <w:r>
              <w:rPr>
                <w:rFonts w:cstheme="minorHAnsi"/>
                <w:bCs/>
                <w:sz w:val="20"/>
                <w:szCs w:val="20"/>
              </w:rPr>
              <w:t xml:space="preserve">A few weeks ago, we gave you some work to do on the </w:t>
            </w:r>
            <w:r w:rsidR="00D1799C">
              <w:rPr>
                <w:rFonts w:cstheme="minorHAnsi"/>
                <w:bCs/>
                <w:sz w:val="20"/>
                <w:szCs w:val="20"/>
              </w:rPr>
              <w:t>Iron</w:t>
            </w:r>
            <w:r>
              <w:rPr>
                <w:rFonts w:cstheme="minorHAnsi"/>
                <w:bCs/>
                <w:sz w:val="20"/>
                <w:szCs w:val="20"/>
              </w:rPr>
              <w:t xml:space="preserve"> Age, but what was it actually like to be alive during the</w:t>
            </w:r>
          </w:p>
          <w:p w14:paraId="31EDB423" w14:textId="601D11D8" w:rsidR="000F440E" w:rsidRDefault="00D1799C" w:rsidP="00111F74">
            <w:pPr>
              <w:rPr>
                <w:rFonts w:cstheme="minorHAnsi"/>
                <w:bCs/>
                <w:sz w:val="20"/>
                <w:szCs w:val="20"/>
              </w:rPr>
            </w:pPr>
            <w:r>
              <w:rPr>
                <w:rFonts w:cstheme="minorHAnsi"/>
                <w:bCs/>
                <w:sz w:val="20"/>
                <w:szCs w:val="20"/>
              </w:rPr>
              <w:t>Iron</w:t>
            </w:r>
            <w:r w:rsidR="000F440E">
              <w:rPr>
                <w:rFonts w:cstheme="minorHAnsi"/>
                <w:bCs/>
                <w:sz w:val="20"/>
                <w:szCs w:val="20"/>
              </w:rPr>
              <w:t xml:space="preserve"> Age? </w:t>
            </w:r>
          </w:p>
          <w:p w14:paraId="76C42906" w14:textId="154F4DB3" w:rsidR="000F440E" w:rsidRPr="000F440E" w:rsidRDefault="000F440E" w:rsidP="00111F74">
            <w:pPr>
              <w:rPr>
                <w:rFonts w:cstheme="minorHAnsi"/>
                <w:bCs/>
                <w:sz w:val="20"/>
                <w:szCs w:val="20"/>
              </w:rPr>
            </w:pPr>
            <w:r>
              <w:rPr>
                <w:rFonts w:cstheme="minorHAnsi"/>
                <w:bCs/>
                <w:sz w:val="20"/>
                <w:szCs w:val="20"/>
              </w:rPr>
              <w:t>Watch these interesting videos on BBC Bitesize to find out:</w:t>
            </w:r>
          </w:p>
          <w:p w14:paraId="5477C5AA" w14:textId="11E6EFC4" w:rsidR="00E578F9" w:rsidRDefault="00E578F9" w:rsidP="00111F74">
            <w:pPr>
              <w:rPr>
                <w:rFonts w:cstheme="minorHAnsi"/>
                <w:bCs/>
                <w:sz w:val="20"/>
                <w:szCs w:val="20"/>
              </w:rPr>
            </w:pPr>
          </w:p>
          <w:p w14:paraId="3AE11277" w14:textId="03849A4E" w:rsidR="00D1799C" w:rsidRDefault="005A5DAF" w:rsidP="00D1799C">
            <w:pPr>
              <w:rPr>
                <w:rFonts w:cstheme="minorHAnsi"/>
                <w:sz w:val="20"/>
                <w:szCs w:val="20"/>
              </w:rPr>
            </w:pPr>
            <w:hyperlink r:id="rId8" w:history="1">
              <w:r w:rsidR="00D1799C" w:rsidRPr="002D166D">
                <w:rPr>
                  <w:rStyle w:val="Hyperlink"/>
                  <w:rFonts w:cstheme="minorHAnsi"/>
                  <w:sz w:val="20"/>
                  <w:szCs w:val="20"/>
                </w:rPr>
                <w:t>https://www.bbc.co.uk/bitesize/articles/zb3ny9q</w:t>
              </w:r>
            </w:hyperlink>
          </w:p>
          <w:p w14:paraId="42051776" w14:textId="77777777" w:rsidR="00D1799C" w:rsidRDefault="00D1799C" w:rsidP="00D1799C">
            <w:pPr>
              <w:rPr>
                <w:rFonts w:cstheme="minorHAnsi"/>
                <w:sz w:val="20"/>
                <w:szCs w:val="20"/>
              </w:rPr>
            </w:pPr>
          </w:p>
          <w:p w14:paraId="468643BB" w14:textId="49E74A17" w:rsidR="00D1799C" w:rsidRPr="0086399F" w:rsidRDefault="00D1799C" w:rsidP="00D1799C">
            <w:pPr>
              <w:rPr>
                <w:rFonts w:cstheme="minorHAnsi"/>
                <w:sz w:val="20"/>
                <w:szCs w:val="20"/>
              </w:rPr>
            </w:pPr>
            <w:r>
              <w:rPr>
                <w:rFonts w:cstheme="minorHAnsi"/>
                <w:sz w:val="20"/>
                <w:szCs w:val="20"/>
              </w:rPr>
              <w:t xml:space="preserve">After you have done that, you could complete the </w:t>
            </w:r>
            <w:proofErr w:type="spellStart"/>
            <w:r>
              <w:rPr>
                <w:rFonts w:cstheme="minorHAnsi"/>
                <w:sz w:val="20"/>
                <w:szCs w:val="20"/>
              </w:rPr>
              <w:t>Twinkl</w:t>
            </w:r>
            <w:proofErr w:type="spellEnd"/>
            <w:r>
              <w:rPr>
                <w:rFonts w:cstheme="minorHAnsi"/>
                <w:sz w:val="20"/>
                <w:szCs w:val="20"/>
              </w:rPr>
              <w:t xml:space="preserve"> reading activity about the Iron Age linked on the same page.</w:t>
            </w:r>
          </w:p>
        </w:tc>
        <w:tc>
          <w:tcPr>
            <w:tcW w:w="2976" w:type="dxa"/>
          </w:tcPr>
          <w:p w14:paraId="49F1545B" w14:textId="2D365128" w:rsidR="007E19ED" w:rsidRDefault="008716B3" w:rsidP="0046355B">
            <w:pPr>
              <w:rPr>
                <w:rFonts w:cstheme="minorHAnsi"/>
                <w:b/>
                <w:sz w:val="20"/>
                <w:szCs w:val="20"/>
              </w:rPr>
            </w:pPr>
            <w:r>
              <w:rPr>
                <w:rFonts w:cstheme="minorHAnsi"/>
                <w:b/>
                <w:sz w:val="20"/>
                <w:szCs w:val="20"/>
              </w:rPr>
              <w:t>Art – Self-Portrait</w:t>
            </w:r>
          </w:p>
          <w:p w14:paraId="4733EF0C" w14:textId="77777777" w:rsidR="0046355B" w:rsidRDefault="0046355B" w:rsidP="0046355B">
            <w:pPr>
              <w:rPr>
                <w:rFonts w:cstheme="minorHAnsi"/>
                <w:b/>
                <w:sz w:val="20"/>
                <w:szCs w:val="20"/>
              </w:rPr>
            </w:pPr>
          </w:p>
          <w:p w14:paraId="49864759" w14:textId="77777777" w:rsidR="008716B3" w:rsidRDefault="008716B3" w:rsidP="003E5B22">
            <w:pPr>
              <w:rPr>
                <w:rFonts w:cstheme="minorHAnsi"/>
                <w:bCs/>
                <w:sz w:val="20"/>
                <w:szCs w:val="20"/>
              </w:rPr>
            </w:pPr>
            <w:r>
              <w:rPr>
                <w:rFonts w:cstheme="minorHAnsi"/>
                <w:bCs/>
                <w:sz w:val="20"/>
                <w:szCs w:val="20"/>
              </w:rPr>
              <w:t xml:space="preserve">A portrait is a picture of a person.  A self-portrait is when you draw a picture of yourself. </w:t>
            </w:r>
          </w:p>
          <w:p w14:paraId="55753D9C" w14:textId="235D3350" w:rsidR="008716B3" w:rsidRDefault="008716B3" w:rsidP="003E5B22">
            <w:pPr>
              <w:rPr>
                <w:rFonts w:cstheme="minorHAnsi"/>
                <w:bCs/>
                <w:sz w:val="20"/>
                <w:szCs w:val="20"/>
              </w:rPr>
            </w:pPr>
            <w:r>
              <w:rPr>
                <w:rFonts w:cstheme="minorHAnsi"/>
                <w:bCs/>
                <w:sz w:val="20"/>
                <w:szCs w:val="20"/>
              </w:rPr>
              <w:t>Use paints, pencils, felt tips or whatever you have.</w:t>
            </w:r>
          </w:p>
          <w:p w14:paraId="41CD2C54" w14:textId="08EF7ED6" w:rsidR="008716B3" w:rsidRDefault="008716B3" w:rsidP="003E5B22">
            <w:pPr>
              <w:rPr>
                <w:rFonts w:cstheme="minorHAnsi"/>
                <w:bCs/>
                <w:sz w:val="20"/>
                <w:szCs w:val="20"/>
              </w:rPr>
            </w:pPr>
            <w:r>
              <w:rPr>
                <w:rFonts w:cstheme="minorHAnsi"/>
                <w:bCs/>
                <w:sz w:val="20"/>
                <w:szCs w:val="20"/>
              </w:rPr>
              <w:t>Draw or paint a picture of yourself.  You need to get a mirror and carefully observe what you see.</w:t>
            </w:r>
          </w:p>
          <w:p w14:paraId="66E19E8C" w14:textId="083F71C4" w:rsidR="008716B3" w:rsidRPr="003E5B22" w:rsidRDefault="008716B3" w:rsidP="003E5B22">
            <w:pPr>
              <w:rPr>
                <w:rFonts w:cstheme="minorHAnsi"/>
                <w:bCs/>
                <w:sz w:val="20"/>
                <w:szCs w:val="20"/>
              </w:rPr>
            </w:pPr>
            <w:r>
              <w:rPr>
                <w:rFonts w:cstheme="minorHAnsi"/>
                <w:bCs/>
                <w:sz w:val="20"/>
                <w:szCs w:val="20"/>
              </w:rPr>
              <w:t>Below are some self-portraits by famous artists.</w:t>
            </w:r>
          </w:p>
          <w:p w14:paraId="20A28771" w14:textId="45B2AA64" w:rsidR="000625F0" w:rsidRPr="0046355B" w:rsidRDefault="000625F0" w:rsidP="0046355B">
            <w:pPr>
              <w:rPr>
                <w:rFonts w:cstheme="minorHAnsi"/>
                <w:bCs/>
                <w:iCs/>
                <w:sz w:val="20"/>
                <w:szCs w:val="20"/>
              </w:rPr>
            </w:pPr>
          </w:p>
        </w:tc>
      </w:tr>
    </w:tbl>
    <w:p w14:paraId="66F7E601" w14:textId="632C3065" w:rsidR="00AC312A" w:rsidRDefault="00AC312A">
      <w:pPr>
        <w:rPr>
          <w:rFonts w:cstheme="minorHAnsi"/>
          <w:sz w:val="24"/>
          <w:szCs w:val="24"/>
        </w:rPr>
      </w:pPr>
    </w:p>
    <w:p w14:paraId="314970BA" w14:textId="697667D5" w:rsidR="00F865D0" w:rsidRDefault="00F865D0">
      <w:pPr>
        <w:rPr>
          <w:rFonts w:cstheme="minorHAnsi"/>
          <w:sz w:val="24"/>
          <w:szCs w:val="24"/>
        </w:rPr>
      </w:pPr>
    </w:p>
    <w:p w14:paraId="13EB89B1" w14:textId="69CC564F" w:rsidR="00A44D9A" w:rsidRDefault="00F865D0" w:rsidP="000F440E">
      <w:pPr>
        <w:pStyle w:val="xzvds"/>
        <w:spacing w:before="0" w:beforeAutospacing="0" w:after="0" w:afterAutospacing="0"/>
        <w:textAlignment w:val="baseline"/>
        <w:rPr>
          <w:rFonts w:cstheme="minorHAnsi"/>
        </w:rPr>
      </w:pPr>
      <w:r w:rsidRPr="006C183B">
        <w:rPr>
          <w:rFonts w:cstheme="minorHAnsi"/>
        </w:rPr>
        <w:br w:type="page"/>
      </w:r>
      <w:r w:rsidR="00EE3212">
        <w:rPr>
          <w:noProof/>
        </w:rPr>
        <w:lastRenderedPageBreak/>
        <w:drawing>
          <wp:inline distT="0" distB="0" distL="0" distR="0" wp14:anchorId="02E2DF64" wp14:editId="4C274ECD">
            <wp:extent cx="6623050" cy="4566082"/>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 r="17254"/>
                    <a:stretch/>
                  </pic:blipFill>
                  <pic:spPr bwMode="auto">
                    <a:xfrm>
                      <a:off x="0" y="0"/>
                      <a:ext cx="6649818" cy="4584537"/>
                    </a:xfrm>
                    <a:prstGeom prst="rect">
                      <a:avLst/>
                    </a:prstGeom>
                    <a:noFill/>
                    <a:ln>
                      <a:noFill/>
                    </a:ln>
                    <a:extLst>
                      <a:ext uri="{53640926-AAD7-44D8-BBD7-CCE9431645EC}">
                        <a14:shadowObscured xmlns:a14="http://schemas.microsoft.com/office/drawing/2010/main"/>
                      </a:ext>
                    </a:extLst>
                  </pic:spPr>
                </pic:pic>
              </a:graphicData>
            </a:graphic>
          </wp:inline>
        </w:drawing>
      </w:r>
    </w:p>
    <w:p w14:paraId="5F17FD39" w14:textId="365A5C75" w:rsidR="00EE3212" w:rsidRDefault="00EE3212" w:rsidP="000F440E">
      <w:pPr>
        <w:pStyle w:val="xzvds"/>
        <w:spacing w:before="0" w:beforeAutospacing="0" w:after="0" w:afterAutospacing="0"/>
        <w:textAlignment w:val="baseline"/>
        <w:rPr>
          <w:rFonts w:cstheme="minorHAnsi"/>
        </w:rPr>
      </w:pPr>
    </w:p>
    <w:p w14:paraId="4399CBCC" w14:textId="77777777" w:rsidR="00EE3212" w:rsidRDefault="00EE3212" w:rsidP="000F440E">
      <w:pPr>
        <w:pStyle w:val="xzvds"/>
        <w:spacing w:before="0" w:beforeAutospacing="0" w:after="0" w:afterAutospacing="0"/>
        <w:textAlignment w:val="baseline"/>
        <w:rPr>
          <w:rFonts w:cstheme="minorHAnsi"/>
        </w:rPr>
      </w:pPr>
    </w:p>
    <w:p w14:paraId="63537768" w14:textId="17D43C15" w:rsidR="00A6193A" w:rsidRDefault="00EE3212">
      <w:pPr>
        <w:rPr>
          <w:rFonts w:cstheme="minorHAnsi"/>
          <w:sz w:val="24"/>
          <w:szCs w:val="24"/>
        </w:rPr>
      </w:pPr>
      <w:r>
        <w:rPr>
          <w:noProof/>
          <w:lang w:eastAsia="en-GB"/>
        </w:rPr>
        <w:lastRenderedPageBreak/>
        <w:drawing>
          <wp:inline distT="0" distB="0" distL="0" distR="0" wp14:anchorId="089171F2" wp14:editId="629C9156">
            <wp:extent cx="6248400" cy="494490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 r="28927"/>
                    <a:stretch/>
                  </pic:blipFill>
                  <pic:spPr bwMode="auto">
                    <a:xfrm>
                      <a:off x="0" y="0"/>
                      <a:ext cx="6286007" cy="4974663"/>
                    </a:xfrm>
                    <a:prstGeom prst="rect">
                      <a:avLst/>
                    </a:prstGeom>
                    <a:noFill/>
                    <a:ln>
                      <a:noFill/>
                    </a:ln>
                    <a:extLst>
                      <a:ext uri="{53640926-AAD7-44D8-BBD7-CCE9431645EC}">
                        <a14:shadowObscured xmlns:a14="http://schemas.microsoft.com/office/drawing/2010/main"/>
                      </a:ext>
                    </a:extLst>
                  </pic:spPr>
                </pic:pic>
              </a:graphicData>
            </a:graphic>
          </wp:inline>
        </w:drawing>
      </w:r>
    </w:p>
    <w:p w14:paraId="4411AF38" w14:textId="757BDD05" w:rsidR="008716B3" w:rsidRDefault="008716B3">
      <w:pPr>
        <w:rPr>
          <w:rFonts w:cstheme="minorHAnsi"/>
          <w:sz w:val="24"/>
          <w:szCs w:val="24"/>
        </w:rPr>
      </w:pPr>
    </w:p>
    <w:p w14:paraId="2BDAF550" w14:textId="67FE4E6C" w:rsidR="008716B3" w:rsidRDefault="008716B3">
      <w:pPr>
        <w:rPr>
          <w:rFonts w:cstheme="minorHAnsi"/>
          <w:sz w:val="24"/>
          <w:szCs w:val="24"/>
        </w:rPr>
      </w:pPr>
      <w:r>
        <w:rPr>
          <w:noProof/>
          <w:lang w:eastAsia="en-GB"/>
        </w:rPr>
        <w:drawing>
          <wp:inline distT="0" distB="0" distL="0" distR="0" wp14:anchorId="2F9748F0" wp14:editId="24E45E31">
            <wp:extent cx="2476500" cy="3072539"/>
            <wp:effectExtent l="0" t="0" r="0" b="0"/>
            <wp:docPr id="3" name="Picture 3" descr="Image result for famous self portra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mous self portrai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0831" cy="3090319"/>
                    </a:xfrm>
                    <a:prstGeom prst="rect">
                      <a:avLst/>
                    </a:prstGeom>
                    <a:noFill/>
                    <a:ln>
                      <a:noFill/>
                    </a:ln>
                  </pic:spPr>
                </pic:pic>
              </a:graphicData>
            </a:graphic>
          </wp:inline>
        </w:drawing>
      </w:r>
      <w:r>
        <w:rPr>
          <w:rFonts w:cstheme="minorHAnsi"/>
          <w:sz w:val="24"/>
          <w:szCs w:val="24"/>
        </w:rPr>
        <w:t xml:space="preserve">    Vincent Van Gogh</w:t>
      </w:r>
    </w:p>
    <w:p w14:paraId="22137029" w14:textId="7622797B" w:rsidR="008716B3" w:rsidRDefault="008716B3">
      <w:pPr>
        <w:rPr>
          <w:rFonts w:cstheme="minorHAnsi"/>
          <w:sz w:val="24"/>
          <w:szCs w:val="24"/>
        </w:rPr>
      </w:pPr>
      <w:r>
        <w:rPr>
          <w:noProof/>
          <w:lang w:eastAsia="en-GB"/>
        </w:rPr>
        <w:lastRenderedPageBreak/>
        <w:drawing>
          <wp:inline distT="0" distB="0" distL="0" distR="0" wp14:anchorId="6010F49A" wp14:editId="50792C60">
            <wp:extent cx="3517900" cy="4383768"/>
            <wp:effectExtent l="0" t="0" r="635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2065" cy="4401419"/>
                    </a:xfrm>
                    <a:prstGeom prst="rect">
                      <a:avLst/>
                    </a:prstGeom>
                    <a:noFill/>
                    <a:ln>
                      <a:noFill/>
                    </a:ln>
                  </pic:spPr>
                </pic:pic>
              </a:graphicData>
            </a:graphic>
          </wp:inline>
        </w:drawing>
      </w:r>
      <w:r>
        <w:rPr>
          <w:rFonts w:cstheme="minorHAnsi"/>
          <w:sz w:val="24"/>
          <w:szCs w:val="24"/>
        </w:rPr>
        <w:t xml:space="preserve">  Frida Kahlo</w:t>
      </w:r>
    </w:p>
    <w:p w14:paraId="239B6DDA" w14:textId="1CD21BF0" w:rsidR="008716B3" w:rsidRDefault="008716B3">
      <w:pPr>
        <w:rPr>
          <w:rFonts w:cstheme="minorHAnsi"/>
          <w:sz w:val="24"/>
          <w:szCs w:val="24"/>
        </w:rPr>
      </w:pPr>
    </w:p>
    <w:p w14:paraId="43869490" w14:textId="6FFEF858" w:rsidR="008716B3" w:rsidRDefault="008716B3">
      <w:pPr>
        <w:rPr>
          <w:rFonts w:cstheme="minorHAnsi"/>
          <w:sz w:val="24"/>
          <w:szCs w:val="24"/>
        </w:rPr>
      </w:pPr>
      <w:r w:rsidRPr="008716B3">
        <w:rPr>
          <w:rFonts w:cstheme="minorHAnsi"/>
          <w:noProof/>
          <w:sz w:val="24"/>
          <w:szCs w:val="24"/>
          <w:lang w:eastAsia="en-GB"/>
        </w:rPr>
        <w:drawing>
          <wp:inline distT="0" distB="0" distL="0" distR="0" wp14:anchorId="68A4F9C2" wp14:editId="340CF425">
            <wp:extent cx="5727700" cy="4032250"/>
            <wp:effectExtent l="0" t="0" r="6350" b="635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4032250"/>
                    </a:xfrm>
                    <a:prstGeom prst="rect">
                      <a:avLst/>
                    </a:prstGeom>
                    <a:noFill/>
                    <a:ln>
                      <a:noFill/>
                    </a:ln>
                  </pic:spPr>
                </pic:pic>
              </a:graphicData>
            </a:graphic>
          </wp:inline>
        </w:drawing>
      </w:r>
    </w:p>
    <w:p w14:paraId="052EB24F" w14:textId="77777777" w:rsidR="008716B3" w:rsidRPr="006C183B" w:rsidRDefault="008716B3">
      <w:pPr>
        <w:rPr>
          <w:rFonts w:cstheme="minorHAnsi"/>
          <w:sz w:val="24"/>
          <w:szCs w:val="24"/>
        </w:rPr>
      </w:pPr>
    </w:p>
    <w:sectPr w:rsidR="008716B3" w:rsidRPr="006C183B" w:rsidSect="00D9500E">
      <w:pgSz w:w="11906" w:h="16838"/>
      <w:pgMar w:top="851" w:right="144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CRInfant">
    <w:altName w:val="Corbel"/>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2F6A"/>
    <w:multiLevelType w:val="multilevel"/>
    <w:tmpl w:val="6C98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51BC0"/>
    <w:multiLevelType w:val="hybridMultilevel"/>
    <w:tmpl w:val="C6C4C038"/>
    <w:lvl w:ilvl="0" w:tplc="8E3E7E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A73C3"/>
    <w:multiLevelType w:val="hybridMultilevel"/>
    <w:tmpl w:val="AB0C72CC"/>
    <w:lvl w:ilvl="0" w:tplc="22462F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6B21E2"/>
    <w:multiLevelType w:val="hybridMultilevel"/>
    <w:tmpl w:val="D2709ED8"/>
    <w:lvl w:ilvl="0" w:tplc="B7B8A0D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124523"/>
    <w:multiLevelType w:val="hybridMultilevel"/>
    <w:tmpl w:val="B69AAAC2"/>
    <w:lvl w:ilvl="0" w:tplc="69DC8B9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B44CC3"/>
    <w:multiLevelType w:val="hybridMultilevel"/>
    <w:tmpl w:val="267E237A"/>
    <w:lvl w:ilvl="0" w:tplc="237494F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507682"/>
    <w:multiLevelType w:val="hybridMultilevel"/>
    <w:tmpl w:val="873C8644"/>
    <w:lvl w:ilvl="0" w:tplc="09A2F4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4C7A320E"/>
    <w:multiLevelType w:val="hybridMultilevel"/>
    <w:tmpl w:val="937C69F6"/>
    <w:lvl w:ilvl="0" w:tplc="99A0F7DE">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343776F"/>
    <w:multiLevelType w:val="hybridMultilevel"/>
    <w:tmpl w:val="FDD0CFCC"/>
    <w:lvl w:ilvl="0" w:tplc="4FE0DA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C766B7"/>
    <w:multiLevelType w:val="hybridMultilevel"/>
    <w:tmpl w:val="E3526B36"/>
    <w:lvl w:ilvl="0" w:tplc="85489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12"/>
  </w:num>
  <w:num w:numId="6">
    <w:abstractNumId w:val="5"/>
  </w:num>
  <w:num w:numId="7">
    <w:abstractNumId w:val="9"/>
  </w:num>
  <w:num w:numId="8">
    <w:abstractNumId w:val="7"/>
  </w:num>
  <w:num w:numId="9">
    <w:abstractNumId w:val="0"/>
  </w:num>
  <w:num w:numId="10">
    <w:abstractNumId w:val="6"/>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00"/>
    <w:rsid w:val="00057A08"/>
    <w:rsid w:val="000625F0"/>
    <w:rsid w:val="000A61B8"/>
    <w:rsid w:val="000F440E"/>
    <w:rsid w:val="00102A5F"/>
    <w:rsid w:val="00111F74"/>
    <w:rsid w:val="00170E8D"/>
    <w:rsid w:val="0017284A"/>
    <w:rsid w:val="00191D67"/>
    <w:rsid w:val="001F2787"/>
    <w:rsid w:val="00241431"/>
    <w:rsid w:val="002A1945"/>
    <w:rsid w:val="002F4005"/>
    <w:rsid w:val="0032762C"/>
    <w:rsid w:val="00333A2D"/>
    <w:rsid w:val="00335DD8"/>
    <w:rsid w:val="003B643F"/>
    <w:rsid w:val="003E524B"/>
    <w:rsid w:val="003E5B22"/>
    <w:rsid w:val="00433920"/>
    <w:rsid w:val="0046355B"/>
    <w:rsid w:val="00557B00"/>
    <w:rsid w:val="005652D7"/>
    <w:rsid w:val="005771A3"/>
    <w:rsid w:val="005A5DAF"/>
    <w:rsid w:val="005B523F"/>
    <w:rsid w:val="005F243E"/>
    <w:rsid w:val="006619C5"/>
    <w:rsid w:val="006C183B"/>
    <w:rsid w:val="006C6DB7"/>
    <w:rsid w:val="0079791F"/>
    <w:rsid w:val="007E19ED"/>
    <w:rsid w:val="0082251E"/>
    <w:rsid w:val="00834267"/>
    <w:rsid w:val="0086399F"/>
    <w:rsid w:val="008716B3"/>
    <w:rsid w:val="00880003"/>
    <w:rsid w:val="00885176"/>
    <w:rsid w:val="008E218D"/>
    <w:rsid w:val="008F2FF8"/>
    <w:rsid w:val="00904C32"/>
    <w:rsid w:val="00911B0F"/>
    <w:rsid w:val="00983B82"/>
    <w:rsid w:val="009A4904"/>
    <w:rsid w:val="009A4AC0"/>
    <w:rsid w:val="009A6F7E"/>
    <w:rsid w:val="009E0852"/>
    <w:rsid w:val="00A159FE"/>
    <w:rsid w:val="00A3303B"/>
    <w:rsid w:val="00A44D9A"/>
    <w:rsid w:val="00A4570E"/>
    <w:rsid w:val="00A6193A"/>
    <w:rsid w:val="00A81C65"/>
    <w:rsid w:val="00AB1A78"/>
    <w:rsid w:val="00AB78FA"/>
    <w:rsid w:val="00AC312A"/>
    <w:rsid w:val="00AE6DF5"/>
    <w:rsid w:val="00B71D68"/>
    <w:rsid w:val="00C43B7B"/>
    <w:rsid w:val="00C52840"/>
    <w:rsid w:val="00C87EEB"/>
    <w:rsid w:val="00D050C7"/>
    <w:rsid w:val="00D119FC"/>
    <w:rsid w:val="00D1799C"/>
    <w:rsid w:val="00D4120D"/>
    <w:rsid w:val="00D43DEB"/>
    <w:rsid w:val="00D7321B"/>
    <w:rsid w:val="00D80EF3"/>
    <w:rsid w:val="00D9500E"/>
    <w:rsid w:val="00DE7D7D"/>
    <w:rsid w:val="00E45DA6"/>
    <w:rsid w:val="00E578F9"/>
    <w:rsid w:val="00EE3212"/>
    <w:rsid w:val="00EF06FA"/>
    <w:rsid w:val="00F20415"/>
    <w:rsid w:val="00F8244D"/>
    <w:rsid w:val="00F865D0"/>
    <w:rsid w:val="00F86722"/>
    <w:rsid w:val="00F910B3"/>
    <w:rsid w:val="00F91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86399F"/>
    <w:rPr>
      <w:color w:val="0000FF" w:themeColor="hyperlink"/>
      <w:u w:val="single"/>
    </w:rPr>
  </w:style>
  <w:style w:type="character" w:customStyle="1" w:styleId="UnresolvedMention">
    <w:name w:val="Unresolved Mention"/>
    <w:basedOn w:val="DefaultParagraphFont"/>
    <w:uiPriority w:val="99"/>
    <w:semiHidden/>
    <w:unhideWhenUsed/>
    <w:rsid w:val="0086399F"/>
    <w:rPr>
      <w:color w:val="605E5C"/>
      <w:shd w:val="clear" w:color="auto" w:fill="E1DFDD"/>
    </w:rPr>
  </w:style>
  <w:style w:type="character" w:styleId="FollowedHyperlink">
    <w:name w:val="FollowedHyperlink"/>
    <w:basedOn w:val="DefaultParagraphFont"/>
    <w:uiPriority w:val="99"/>
    <w:semiHidden/>
    <w:unhideWhenUsed/>
    <w:rsid w:val="0086399F"/>
    <w:rPr>
      <w:color w:val="800080" w:themeColor="followedHyperlink"/>
      <w:u w:val="single"/>
    </w:rPr>
  </w:style>
  <w:style w:type="paragraph" w:customStyle="1" w:styleId="208ie">
    <w:name w:val="_208ie"/>
    <w:basedOn w:val="Normal"/>
    <w:rsid w:val="00D050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zvds">
    <w:name w:val="xzvds"/>
    <w:basedOn w:val="Normal"/>
    <w:rsid w:val="00A619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86399F"/>
    <w:rPr>
      <w:color w:val="0000FF" w:themeColor="hyperlink"/>
      <w:u w:val="single"/>
    </w:rPr>
  </w:style>
  <w:style w:type="character" w:customStyle="1" w:styleId="UnresolvedMention">
    <w:name w:val="Unresolved Mention"/>
    <w:basedOn w:val="DefaultParagraphFont"/>
    <w:uiPriority w:val="99"/>
    <w:semiHidden/>
    <w:unhideWhenUsed/>
    <w:rsid w:val="0086399F"/>
    <w:rPr>
      <w:color w:val="605E5C"/>
      <w:shd w:val="clear" w:color="auto" w:fill="E1DFDD"/>
    </w:rPr>
  </w:style>
  <w:style w:type="character" w:styleId="FollowedHyperlink">
    <w:name w:val="FollowedHyperlink"/>
    <w:basedOn w:val="DefaultParagraphFont"/>
    <w:uiPriority w:val="99"/>
    <w:semiHidden/>
    <w:unhideWhenUsed/>
    <w:rsid w:val="0086399F"/>
    <w:rPr>
      <w:color w:val="800080" w:themeColor="followedHyperlink"/>
      <w:u w:val="single"/>
    </w:rPr>
  </w:style>
  <w:style w:type="paragraph" w:customStyle="1" w:styleId="208ie">
    <w:name w:val="_208ie"/>
    <w:basedOn w:val="Normal"/>
    <w:rsid w:val="00D050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zvds">
    <w:name w:val="xzvds"/>
    <w:basedOn w:val="Normal"/>
    <w:rsid w:val="00A619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8876">
      <w:bodyDiv w:val="1"/>
      <w:marLeft w:val="0"/>
      <w:marRight w:val="0"/>
      <w:marTop w:val="0"/>
      <w:marBottom w:val="0"/>
      <w:divBdr>
        <w:top w:val="none" w:sz="0" w:space="0" w:color="auto"/>
        <w:left w:val="none" w:sz="0" w:space="0" w:color="auto"/>
        <w:bottom w:val="none" w:sz="0" w:space="0" w:color="auto"/>
        <w:right w:val="none" w:sz="0" w:space="0" w:color="auto"/>
      </w:divBdr>
    </w:div>
    <w:div w:id="929432562">
      <w:bodyDiv w:val="1"/>
      <w:marLeft w:val="0"/>
      <w:marRight w:val="0"/>
      <w:marTop w:val="0"/>
      <w:marBottom w:val="0"/>
      <w:divBdr>
        <w:top w:val="none" w:sz="0" w:space="0" w:color="auto"/>
        <w:left w:val="none" w:sz="0" w:space="0" w:color="auto"/>
        <w:bottom w:val="none" w:sz="0" w:space="0" w:color="auto"/>
        <w:right w:val="none" w:sz="0" w:space="0" w:color="auto"/>
      </w:divBdr>
    </w:div>
    <w:div w:id="1483277088">
      <w:bodyDiv w:val="1"/>
      <w:marLeft w:val="0"/>
      <w:marRight w:val="0"/>
      <w:marTop w:val="0"/>
      <w:marBottom w:val="0"/>
      <w:divBdr>
        <w:top w:val="none" w:sz="0" w:space="0" w:color="auto"/>
        <w:left w:val="none" w:sz="0" w:space="0" w:color="auto"/>
        <w:bottom w:val="none" w:sz="0" w:space="0" w:color="auto"/>
        <w:right w:val="none" w:sz="0" w:space="0" w:color="auto"/>
      </w:divBdr>
      <w:divsChild>
        <w:div w:id="927691903">
          <w:marLeft w:val="0"/>
          <w:marRight w:val="0"/>
          <w:marTop w:val="225"/>
          <w:marBottom w:val="225"/>
          <w:divBdr>
            <w:top w:val="none" w:sz="0" w:space="0" w:color="auto"/>
            <w:left w:val="none" w:sz="0" w:space="0" w:color="auto"/>
            <w:bottom w:val="none" w:sz="0" w:space="0" w:color="auto"/>
            <w:right w:val="none" w:sz="0" w:space="0" w:color="auto"/>
          </w:divBdr>
          <w:divsChild>
            <w:div w:id="604776676">
              <w:marLeft w:val="600"/>
              <w:marRight w:val="0"/>
              <w:marTop w:val="0"/>
              <w:marBottom w:val="0"/>
              <w:divBdr>
                <w:top w:val="none" w:sz="0" w:space="0" w:color="auto"/>
                <w:left w:val="none" w:sz="0" w:space="0" w:color="auto"/>
                <w:bottom w:val="none" w:sz="0" w:space="0" w:color="auto"/>
                <w:right w:val="none" w:sz="0" w:space="0" w:color="auto"/>
              </w:divBdr>
              <w:divsChild>
                <w:div w:id="1658418235">
                  <w:marLeft w:val="0"/>
                  <w:marRight w:val="0"/>
                  <w:marTop w:val="0"/>
                  <w:marBottom w:val="0"/>
                  <w:divBdr>
                    <w:top w:val="none" w:sz="0" w:space="0" w:color="auto"/>
                    <w:left w:val="none" w:sz="0" w:space="0" w:color="auto"/>
                    <w:bottom w:val="none" w:sz="0" w:space="0" w:color="auto"/>
                    <w:right w:val="none" w:sz="0" w:space="0" w:color="auto"/>
                  </w:divBdr>
                  <w:divsChild>
                    <w:div w:id="19698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21336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b3ny9q"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https://www.bbc.co.uk/bitesize/articles/zb3ny9q"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ar3@highworthcombined.co.uk"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Director of Sport</cp:lastModifiedBy>
  <cp:revision>2</cp:revision>
  <cp:lastPrinted>2016-02-10T13:20:00Z</cp:lastPrinted>
  <dcterms:created xsi:type="dcterms:W3CDTF">2020-05-31T19:11:00Z</dcterms:created>
  <dcterms:modified xsi:type="dcterms:W3CDTF">2020-05-31T19:11:00Z</dcterms:modified>
</cp:coreProperties>
</file>