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CAFC1" w14:textId="77777777" w:rsidR="57BE4254" w:rsidRDefault="57BE4254" w:rsidP="18719429">
      <w:pPr>
        <w:spacing w:after="200" w:line="276" w:lineRule="auto"/>
        <w:jc w:val="center"/>
        <w:rPr>
          <w:rFonts w:ascii="Calibri" w:eastAsia="Calibri" w:hAnsi="Calibri" w:cs="Calibri"/>
          <w:sz w:val="24"/>
          <w:szCs w:val="24"/>
        </w:rPr>
      </w:pPr>
      <w:r w:rsidRPr="18719429">
        <w:rPr>
          <w:rFonts w:ascii="Calibri" w:eastAsia="Calibri" w:hAnsi="Calibri" w:cs="Calibri"/>
          <w:b/>
          <w:bCs/>
          <w:sz w:val="24"/>
          <w:szCs w:val="24"/>
          <w:u w:val="single"/>
        </w:rPr>
        <w:t xml:space="preserve">Year 2 Home Learning </w:t>
      </w:r>
    </w:p>
    <w:p w14:paraId="752F3AAE" w14:textId="77777777" w:rsidR="57BE4254" w:rsidRDefault="57BE4254" w:rsidP="4BB900D0">
      <w:pPr>
        <w:spacing w:after="200" w:line="240" w:lineRule="auto"/>
        <w:jc w:val="center"/>
        <w:rPr>
          <w:rFonts w:ascii="Calibri" w:eastAsia="Calibri" w:hAnsi="Calibri" w:cs="Calibri"/>
          <w:b/>
          <w:bCs/>
          <w:sz w:val="24"/>
          <w:szCs w:val="24"/>
          <w:u w:val="single"/>
        </w:rPr>
      </w:pPr>
      <w:r w:rsidRPr="4BB900D0">
        <w:rPr>
          <w:rFonts w:ascii="Calibri" w:eastAsia="Calibri" w:hAnsi="Calibri" w:cs="Calibri"/>
          <w:b/>
          <w:bCs/>
          <w:sz w:val="24"/>
          <w:szCs w:val="24"/>
          <w:u w:val="single"/>
        </w:rPr>
        <w:t xml:space="preserve">Week </w:t>
      </w:r>
      <w:r w:rsidR="00047016">
        <w:rPr>
          <w:rFonts w:ascii="Calibri" w:eastAsia="Calibri" w:hAnsi="Calibri" w:cs="Calibri"/>
          <w:b/>
          <w:bCs/>
          <w:sz w:val="24"/>
          <w:szCs w:val="24"/>
          <w:u w:val="single"/>
        </w:rPr>
        <w:t>Commencing 1 June</w:t>
      </w:r>
      <w:r w:rsidR="0087646B">
        <w:rPr>
          <w:rFonts w:ascii="Calibri" w:eastAsia="Calibri" w:hAnsi="Calibri" w:cs="Calibri"/>
          <w:b/>
          <w:bCs/>
          <w:sz w:val="24"/>
          <w:szCs w:val="24"/>
          <w:u w:val="single"/>
        </w:rPr>
        <w:t xml:space="preserve"> 2020- </w:t>
      </w:r>
      <w:r w:rsidR="00E764A4">
        <w:rPr>
          <w:rFonts w:ascii="Calibri" w:eastAsia="Calibri" w:hAnsi="Calibri" w:cs="Calibri"/>
          <w:b/>
          <w:bCs/>
          <w:sz w:val="24"/>
          <w:szCs w:val="24"/>
          <w:u w:val="single"/>
        </w:rPr>
        <w:t>Friday</w:t>
      </w:r>
      <w:r w:rsidR="00490238">
        <w:rPr>
          <w:rFonts w:ascii="Calibri" w:eastAsia="Calibri" w:hAnsi="Calibri" w:cs="Calibri"/>
          <w:b/>
          <w:bCs/>
          <w:sz w:val="24"/>
          <w:szCs w:val="24"/>
          <w:u w:val="single"/>
        </w:rPr>
        <w:t xml:space="preserve"> </w:t>
      </w:r>
    </w:p>
    <w:p w14:paraId="2FEB0E90" w14:textId="77777777" w:rsidR="00610CDB" w:rsidRPr="0041355F" w:rsidRDefault="00610CDB" w:rsidP="4BB900D0">
      <w:pPr>
        <w:spacing w:after="200" w:line="240" w:lineRule="auto"/>
        <w:jc w:val="center"/>
        <w:rPr>
          <w:rFonts w:ascii="Calibri" w:eastAsia="Calibri" w:hAnsi="Calibri" w:cs="Calibri"/>
          <w:b/>
          <w:bCs/>
          <w:sz w:val="24"/>
          <w:szCs w:val="24"/>
        </w:rPr>
      </w:pPr>
      <w:r w:rsidRPr="0041355F">
        <w:rPr>
          <w:rFonts w:ascii="Calibri" w:eastAsia="Calibri" w:hAnsi="Calibri" w:cs="Calibri"/>
          <w:b/>
          <w:bCs/>
          <w:sz w:val="24"/>
          <w:szCs w:val="24"/>
        </w:rPr>
        <w:t xml:space="preserve">Please send your work to- </w:t>
      </w:r>
      <w:hyperlink r:id="rId5" w:history="1">
        <w:r w:rsidRPr="0041355F">
          <w:rPr>
            <w:rStyle w:val="Hyperlink"/>
            <w:rFonts w:ascii="Calibri" w:eastAsia="Calibri" w:hAnsi="Calibri" w:cs="Calibri"/>
            <w:b/>
            <w:bCs/>
            <w:sz w:val="24"/>
            <w:szCs w:val="24"/>
            <w:u w:val="none"/>
          </w:rPr>
          <w:t>year2@highworthcombined.co.uk</w:t>
        </w:r>
      </w:hyperlink>
    </w:p>
    <w:p w14:paraId="679A6CC6" w14:textId="77777777" w:rsidR="18719429" w:rsidRDefault="18719429" w:rsidP="18719429">
      <w:pPr>
        <w:spacing w:after="200" w:line="240" w:lineRule="auto"/>
        <w:rPr>
          <w:rFonts w:ascii="Calibri" w:eastAsia="Calibri" w:hAnsi="Calibri" w:cs="Calibri"/>
          <w:sz w:val="24"/>
          <w:szCs w:val="24"/>
        </w:rPr>
      </w:pPr>
    </w:p>
    <w:tbl>
      <w:tblPr>
        <w:tblStyle w:val="TableGrid"/>
        <w:tblW w:w="10774" w:type="dxa"/>
        <w:tblInd w:w="-998" w:type="dxa"/>
        <w:tblLayout w:type="fixed"/>
        <w:tblLook w:val="04A0" w:firstRow="1" w:lastRow="0" w:firstColumn="1" w:lastColumn="0" w:noHBand="0" w:noVBand="1"/>
      </w:tblPr>
      <w:tblGrid>
        <w:gridCol w:w="5813"/>
        <w:gridCol w:w="4961"/>
      </w:tblGrid>
      <w:tr w:rsidR="00AC26C9" w14:paraId="5D930A8C" w14:textId="77777777" w:rsidTr="0059308B">
        <w:trPr>
          <w:trHeight w:val="4647"/>
        </w:trPr>
        <w:tc>
          <w:tcPr>
            <w:tcW w:w="5813" w:type="dxa"/>
          </w:tcPr>
          <w:p w14:paraId="2A4BC631" w14:textId="77777777" w:rsidR="009450AB" w:rsidRDefault="009450AB" w:rsidP="009450AB">
            <w:pPr>
              <w:spacing w:after="200" w:line="276" w:lineRule="auto"/>
              <w:jc w:val="center"/>
              <w:rPr>
                <w:rFonts w:ascii="Calibri" w:eastAsia="Calibri" w:hAnsi="Calibri" w:cs="Calibri"/>
                <w:b/>
                <w:bCs/>
                <w:sz w:val="24"/>
                <w:szCs w:val="24"/>
                <w:u w:val="single"/>
              </w:rPr>
            </w:pPr>
            <w:r w:rsidRPr="00047016">
              <w:rPr>
                <w:rFonts w:ascii="Calibri" w:eastAsia="Calibri" w:hAnsi="Calibri" w:cs="Calibri"/>
                <w:b/>
                <w:bCs/>
                <w:sz w:val="24"/>
                <w:szCs w:val="24"/>
                <w:u w:val="single"/>
              </w:rPr>
              <w:t>English</w:t>
            </w:r>
            <w:r w:rsidRPr="00047016">
              <w:rPr>
                <w:rFonts w:ascii="Calibri" w:eastAsia="Calibri" w:hAnsi="Calibri" w:cs="Calibri"/>
                <w:sz w:val="24"/>
                <w:szCs w:val="24"/>
                <w:u w:val="single"/>
              </w:rPr>
              <w:t xml:space="preserve"> </w:t>
            </w:r>
            <w:r w:rsidRPr="00047016">
              <w:rPr>
                <w:rFonts w:ascii="Calibri" w:eastAsia="Calibri" w:hAnsi="Calibri" w:cs="Calibri"/>
                <w:b/>
                <w:bCs/>
                <w:sz w:val="24"/>
                <w:szCs w:val="24"/>
                <w:u w:val="single"/>
              </w:rPr>
              <w:t>Task</w:t>
            </w:r>
          </w:p>
          <w:p w14:paraId="37FF0C9C" w14:textId="77777777" w:rsidR="009450AB" w:rsidRDefault="008C12C7" w:rsidP="009450AB">
            <w:pPr>
              <w:spacing w:after="200" w:line="276" w:lineRule="auto"/>
              <w:rPr>
                <w:rFonts w:ascii="Calibri" w:eastAsia="Calibri" w:hAnsi="Calibri" w:cs="Calibri"/>
                <w:bCs/>
                <w:sz w:val="24"/>
                <w:szCs w:val="24"/>
              </w:rPr>
            </w:pPr>
            <w:r>
              <w:rPr>
                <w:rFonts w:ascii="Calibri" w:eastAsia="Calibri" w:hAnsi="Calibri" w:cs="Calibri"/>
                <w:bCs/>
                <w:sz w:val="24"/>
                <w:szCs w:val="24"/>
              </w:rPr>
              <w:t xml:space="preserve">Look at our poem, ‘Don’t’ by Michael Rosen.  </w:t>
            </w:r>
          </w:p>
          <w:p w14:paraId="4E938919" w14:textId="77777777" w:rsidR="004A257D" w:rsidRDefault="004A257D" w:rsidP="009450AB">
            <w:pPr>
              <w:spacing w:after="200" w:line="276" w:lineRule="auto"/>
            </w:pPr>
            <w:r>
              <w:t xml:space="preserve">There are lots of different types of poems. Some poems use just one rhyme sound, some use repetition, some are more like conversation. Poems also have different feelings and purpose. </w:t>
            </w:r>
          </w:p>
          <w:p w14:paraId="0CFF686A" w14:textId="77777777" w:rsidR="004A257D" w:rsidRDefault="004A257D" w:rsidP="009450AB">
            <w:pPr>
              <w:spacing w:after="200" w:line="276" w:lineRule="auto"/>
            </w:pPr>
            <w:r>
              <w:t xml:space="preserve">Today write a poem of ‘dos’ and ‘don’ts’ designed to help a friend in an unusual situation: - they are made of glass - they are wildly in love - their hat is on fire - they are turned into a fly - they are sad - they are a snowman - they are an elephant in a supermarket - they are about to stop a war - they are walking a tightrope. </w:t>
            </w:r>
          </w:p>
          <w:p w14:paraId="3D55664D" w14:textId="77777777" w:rsidR="004A257D" w:rsidRDefault="004A257D" w:rsidP="009450AB">
            <w:pPr>
              <w:spacing w:after="200" w:line="276" w:lineRule="auto"/>
            </w:pPr>
            <w:r>
              <w:t xml:space="preserve">• Can you think of any more imaginary situations that might need rules? </w:t>
            </w:r>
          </w:p>
          <w:p w14:paraId="10426FDE" w14:textId="77777777" w:rsidR="002F0626" w:rsidRDefault="004A257D" w:rsidP="009450AB">
            <w:pPr>
              <w:spacing w:after="200" w:line="276" w:lineRule="auto"/>
            </w:pPr>
            <w:r>
              <w:t>• Choose one of these situations and think about the advice you would give your friend. You could start by making a list of the advice you would give, and then turn this into a poem.</w:t>
            </w:r>
          </w:p>
          <w:p w14:paraId="5FCA4D98" w14:textId="77777777" w:rsidR="004A257D" w:rsidRPr="004A257D" w:rsidRDefault="004A257D" w:rsidP="004A257D">
            <w:pPr>
              <w:spacing w:after="200" w:line="276" w:lineRule="auto"/>
              <w:rPr>
                <w:rFonts w:ascii="Calibri" w:eastAsia="Calibri" w:hAnsi="Calibri" w:cs="Calibri"/>
                <w:bCs/>
                <w:color w:val="002060"/>
                <w:sz w:val="24"/>
                <w:szCs w:val="24"/>
              </w:rPr>
            </w:pPr>
            <w:r w:rsidRPr="004A257D">
              <w:rPr>
                <w:color w:val="002060"/>
              </w:rPr>
              <w:t>Think about the mood and tone of the poem before you start – will it be a jokey poem, an angry poem, a stern poem? Remember, not all poems have to rhyme.</w:t>
            </w:r>
          </w:p>
          <w:p w14:paraId="6F0FB807" w14:textId="77777777" w:rsidR="004A257D" w:rsidRPr="002F0626" w:rsidRDefault="004A257D" w:rsidP="009450AB">
            <w:pPr>
              <w:spacing w:after="200" w:line="276" w:lineRule="auto"/>
              <w:rPr>
                <w:rFonts w:ascii="Calibri" w:eastAsia="Calibri" w:hAnsi="Calibri" w:cs="Calibri"/>
                <w:bCs/>
                <w:sz w:val="24"/>
                <w:szCs w:val="24"/>
              </w:rPr>
            </w:pPr>
          </w:p>
          <w:p w14:paraId="4913CF64" w14:textId="77777777" w:rsidR="002F0626" w:rsidRPr="002F0626" w:rsidRDefault="002F0626" w:rsidP="009450AB">
            <w:pPr>
              <w:spacing w:after="200" w:line="276" w:lineRule="auto"/>
              <w:rPr>
                <w:rFonts w:ascii="Calibri" w:eastAsia="Calibri" w:hAnsi="Calibri" w:cs="Calibri"/>
                <w:bCs/>
                <w:sz w:val="24"/>
                <w:szCs w:val="24"/>
              </w:rPr>
            </w:pPr>
            <w:r w:rsidRPr="002F0626">
              <w:rPr>
                <w:rFonts w:ascii="Calibri" w:eastAsia="Calibri" w:hAnsi="Calibri" w:cs="Calibri"/>
                <w:bCs/>
                <w:sz w:val="24"/>
                <w:szCs w:val="24"/>
              </w:rPr>
              <w:t>In case you didn’t watch the link from Monday</w:t>
            </w:r>
            <w:r>
              <w:rPr>
                <w:rFonts w:ascii="Calibri" w:eastAsia="Calibri" w:hAnsi="Calibri" w:cs="Calibri"/>
                <w:bCs/>
                <w:sz w:val="24"/>
                <w:szCs w:val="24"/>
              </w:rPr>
              <w:t>,</w:t>
            </w:r>
            <w:r w:rsidRPr="002F0626">
              <w:rPr>
                <w:rFonts w:ascii="Calibri" w:eastAsia="Calibri" w:hAnsi="Calibri" w:cs="Calibri"/>
                <w:bCs/>
                <w:sz w:val="24"/>
                <w:szCs w:val="24"/>
              </w:rPr>
              <w:t xml:space="preserve"> I have attached </w:t>
            </w:r>
            <w:r>
              <w:rPr>
                <w:rFonts w:ascii="Calibri" w:eastAsia="Calibri" w:hAnsi="Calibri" w:cs="Calibri"/>
                <w:bCs/>
                <w:sz w:val="24"/>
                <w:szCs w:val="24"/>
              </w:rPr>
              <w:t>it again</w:t>
            </w:r>
            <w:r w:rsidRPr="002F0626">
              <w:rPr>
                <w:rFonts w:ascii="Calibri" w:eastAsia="Calibri" w:hAnsi="Calibri" w:cs="Calibri"/>
                <w:bCs/>
                <w:sz w:val="24"/>
                <w:szCs w:val="24"/>
              </w:rPr>
              <w:t>.</w:t>
            </w:r>
          </w:p>
          <w:p w14:paraId="18080A12" w14:textId="77777777" w:rsidR="00AC26C9" w:rsidRPr="005E08EF" w:rsidRDefault="00026A54" w:rsidP="00282C89">
            <w:pPr>
              <w:spacing w:after="200" w:line="276" w:lineRule="auto"/>
              <w:rPr>
                <w:rFonts w:ascii="Calibri" w:eastAsia="Calibri" w:hAnsi="Calibri" w:cs="Calibri"/>
                <w:bCs/>
                <w:sz w:val="24"/>
                <w:szCs w:val="24"/>
              </w:rPr>
            </w:pPr>
            <w:hyperlink r:id="rId6" w:history="1">
              <w:r w:rsidR="009450AB">
                <w:rPr>
                  <w:rStyle w:val="Hyperlink"/>
                </w:rPr>
                <w:t>https://www.youtube.com/watch?v=Oaq3gzswei0</w:t>
              </w:r>
            </w:hyperlink>
          </w:p>
        </w:tc>
        <w:tc>
          <w:tcPr>
            <w:tcW w:w="4961" w:type="dxa"/>
          </w:tcPr>
          <w:p w14:paraId="077706BF" w14:textId="77777777" w:rsidR="00757F5E" w:rsidRDefault="00757F5E" w:rsidP="00757F5E">
            <w:pPr>
              <w:spacing w:after="200" w:line="276" w:lineRule="auto"/>
              <w:jc w:val="center"/>
              <w:rPr>
                <w:rFonts w:ascii="Calibri" w:eastAsia="Calibri" w:hAnsi="Calibri" w:cs="Calibri"/>
                <w:b/>
                <w:bCs/>
                <w:sz w:val="24"/>
                <w:szCs w:val="24"/>
                <w:u w:val="single"/>
              </w:rPr>
            </w:pPr>
            <w:r>
              <w:rPr>
                <w:rFonts w:ascii="Calibri" w:eastAsia="Calibri" w:hAnsi="Calibri" w:cs="Calibri"/>
                <w:b/>
                <w:bCs/>
                <w:sz w:val="24"/>
                <w:szCs w:val="24"/>
                <w:u w:val="single"/>
              </w:rPr>
              <w:t>PSHE</w:t>
            </w:r>
          </w:p>
          <w:p w14:paraId="7C4A7552" w14:textId="77777777" w:rsidR="00757F5E" w:rsidRDefault="00757F5E" w:rsidP="00757F5E">
            <w:pPr>
              <w:spacing w:after="200" w:line="276" w:lineRule="auto"/>
              <w:jc w:val="center"/>
              <w:rPr>
                <w:rFonts w:ascii="Calibri" w:eastAsia="Calibri" w:hAnsi="Calibri" w:cs="Calibri"/>
                <w:b/>
                <w:bCs/>
                <w:sz w:val="24"/>
                <w:szCs w:val="24"/>
                <w:u w:val="single"/>
              </w:rPr>
            </w:pPr>
            <w:r>
              <w:rPr>
                <w:rFonts w:ascii="Calibri" w:eastAsia="Calibri" w:hAnsi="Calibri" w:cs="Calibri"/>
                <w:b/>
                <w:bCs/>
                <w:sz w:val="24"/>
                <w:szCs w:val="24"/>
                <w:u w:val="single"/>
              </w:rPr>
              <w:t>Random Acts of Kindness</w:t>
            </w:r>
          </w:p>
          <w:p w14:paraId="4F83C3DF" w14:textId="77777777" w:rsidR="00757F5E" w:rsidRDefault="00757F5E" w:rsidP="00757F5E">
            <w:pPr>
              <w:spacing w:after="200" w:line="276" w:lineRule="auto"/>
              <w:rPr>
                <w:rFonts w:ascii="Calibri" w:eastAsia="Calibri" w:hAnsi="Calibri" w:cs="Calibri"/>
                <w:b/>
                <w:bCs/>
                <w:sz w:val="24"/>
                <w:szCs w:val="24"/>
              </w:rPr>
            </w:pPr>
            <w:r>
              <w:rPr>
                <w:rFonts w:ascii="Calibri" w:eastAsia="Calibri" w:hAnsi="Calibri" w:cs="Calibri"/>
                <w:b/>
                <w:bCs/>
                <w:sz w:val="24"/>
                <w:szCs w:val="24"/>
              </w:rPr>
              <w:t>Why is it important to be kind?</w:t>
            </w:r>
          </w:p>
          <w:p w14:paraId="0CFE303C" w14:textId="77777777" w:rsidR="00757F5E" w:rsidRDefault="00757F5E" w:rsidP="00757F5E">
            <w:pPr>
              <w:spacing w:after="200" w:line="276" w:lineRule="auto"/>
              <w:rPr>
                <w:rFonts w:ascii="Calibri" w:eastAsia="Calibri" w:hAnsi="Calibri" w:cs="Calibri"/>
                <w:b/>
                <w:bCs/>
                <w:sz w:val="24"/>
                <w:szCs w:val="24"/>
              </w:rPr>
            </w:pPr>
            <w:r>
              <w:rPr>
                <w:rFonts w:ascii="Calibri" w:eastAsia="Calibri" w:hAnsi="Calibri" w:cs="Calibri"/>
                <w:b/>
                <w:bCs/>
                <w:sz w:val="24"/>
                <w:szCs w:val="24"/>
              </w:rPr>
              <w:t>Who should we be kind to?</w:t>
            </w:r>
          </w:p>
          <w:p w14:paraId="0E8D28B2" w14:textId="77777777" w:rsidR="00757F5E" w:rsidRDefault="00757F5E" w:rsidP="00D21408">
            <w:pPr>
              <w:spacing w:after="200" w:line="276" w:lineRule="auto"/>
              <w:jc w:val="center"/>
              <w:rPr>
                <w:rFonts w:ascii="Calibri" w:eastAsia="Calibri" w:hAnsi="Calibri" w:cs="Calibri"/>
                <w:b/>
                <w:bCs/>
                <w:sz w:val="24"/>
                <w:szCs w:val="24"/>
              </w:rPr>
            </w:pPr>
            <w:r>
              <w:rPr>
                <w:noProof/>
                <w:lang w:eastAsia="en-GB"/>
              </w:rPr>
              <w:drawing>
                <wp:inline distT="0" distB="0" distL="0" distR="0" wp14:anchorId="15FD8EDB" wp14:editId="3B5E3350">
                  <wp:extent cx="1847850" cy="16206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68188" cy="1638492"/>
                          </a:xfrm>
                          <a:prstGeom prst="rect">
                            <a:avLst/>
                          </a:prstGeom>
                        </pic:spPr>
                      </pic:pic>
                    </a:graphicData>
                  </a:graphic>
                </wp:inline>
              </w:drawing>
            </w:r>
          </w:p>
          <w:p w14:paraId="585EDF4C" w14:textId="77777777" w:rsidR="00757F5E" w:rsidRDefault="00757F5E" w:rsidP="00757F5E">
            <w:pPr>
              <w:spacing w:after="200" w:line="276" w:lineRule="auto"/>
              <w:rPr>
                <w:rFonts w:ascii="Calibri" w:eastAsia="Calibri" w:hAnsi="Calibri" w:cs="Calibri"/>
                <w:b/>
                <w:bCs/>
                <w:sz w:val="24"/>
                <w:szCs w:val="24"/>
              </w:rPr>
            </w:pPr>
            <w:r>
              <w:rPr>
                <w:rFonts w:ascii="Calibri" w:eastAsia="Calibri" w:hAnsi="Calibri" w:cs="Calibri"/>
                <w:b/>
                <w:bCs/>
                <w:sz w:val="24"/>
                <w:szCs w:val="24"/>
              </w:rPr>
              <w:t>There are lots of different ways that we can show kindness to people. One way is to do random acts of kindness. This means being kind to someone without needing to</w:t>
            </w:r>
            <w:r w:rsidR="00D21408">
              <w:rPr>
                <w:rFonts w:ascii="Calibri" w:eastAsia="Calibri" w:hAnsi="Calibri" w:cs="Calibri"/>
                <w:b/>
                <w:bCs/>
                <w:sz w:val="24"/>
                <w:szCs w:val="24"/>
              </w:rPr>
              <w:t xml:space="preserve"> or being asked</w:t>
            </w:r>
            <w:r>
              <w:rPr>
                <w:rFonts w:ascii="Calibri" w:eastAsia="Calibri" w:hAnsi="Calibri" w:cs="Calibri"/>
                <w:b/>
                <w:bCs/>
                <w:sz w:val="24"/>
                <w:szCs w:val="24"/>
              </w:rPr>
              <w:t xml:space="preserve">. You could help </w:t>
            </w:r>
            <w:proofErr w:type="gramStart"/>
            <w:r>
              <w:rPr>
                <w:rFonts w:ascii="Calibri" w:eastAsia="Calibri" w:hAnsi="Calibri" w:cs="Calibri"/>
                <w:b/>
                <w:bCs/>
                <w:sz w:val="24"/>
                <w:szCs w:val="24"/>
              </w:rPr>
              <w:t>someone,</w:t>
            </w:r>
            <w:proofErr w:type="gramEnd"/>
            <w:r>
              <w:rPr>
                <w:rFonts w:ascii="Calibri" w:eastAsia="Calibri" w:hAnsi="Calibri" w:cs="Calibri"/>
                <w:b/>
                <w:bCs/>
                <w:sz w:val="24"/>
                <w:szCs w:val="24"/>
              </w:rPr>
              <w:t xml:space="preserve"> you could write a letter to someone with an encouraging message</w:t>
            </w:r>
            <w:r w:rsidR="00D21408">
              <w:rPr>
                <w:rFonts w:ascii="Calibri" w:eastAsia="Calibri" w:hAnsi="Calibri" w:cs="Calibri"/>
                <w:b/>
                <w:bCs/>
                <w:sz w:val="24"/>
                <w:szCs w:val="24"/>
              </w:rPr>
              <w:t xml:space="preserve"> or you could give someone a hug.</w:t>
            </w:r>
          </w:p>
          <w:p w14:paraId="4AA94E03" w14:textId="77777777" w:rsidR="00757F5E" w:rsidRPr="0059308B" w:rsidRDefault="00757F5E" w:rsidP="00757F5E">
            <w:pPr>
              <w:spacing w:after="200" w:line="276" w:lineRule="auto"/>
              <w:rPr>
                <w:rFonts w:ascii="Bradley Hand ITC" w:eastAsia="Calibri" w:hAnsi="Bradley Hand ITC" w:cs="Calibri"/>
                <w:b/>
                <w:bCs/>
                <w:color w:val="7030A0"/>
                <w:sz w:val="24"/>
                <w:szCs w:val="24"/>
              </w:rPr>
            </w:pPr>
            <w:r>
              <w:rPr>
                <w:noProof/>
                <w:lang w:eastAsia="en-GB"/>
              </w:rPr>
              <w:lastRenderedPageBreak/>
              <w:drawing>
                <wp:inline distT="0" distB="0" distL="0" distR="0" wp14:anchorId="27E3500B" wp14:editId="56827084">
                  <wp:extent cx="3013075" cy="375666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13075" cy="3756660"/>
                          </a:xfrm>
                          <a:prstGeom prst="rect">
                            <a:avLst/>
                          </a:prstGeom>
                        </pic:spPr>
                      </pic:pic>
                    </a:graphicData>
                  </a:graphic>
                </wp:inline>
              </w:drawing>
            </w:r>
          </w:p>
          <w:p w14:paraId="5C22960A" w14:textId="77777777" w:rsidR="00D21408" w:rsidRDefault="00D21408" w:rsidP="00D21408">
            <w:pPr>
              <w:spacing w:after="200" w:line="276" w:lineRule="auto"/>
              <w:rPr>
                <w:rFonts w:ascii="Calibri" w:eastAsia="Calibri" w:hAnsi="Calibri" w:cs="Calibri"/>
                <w:b/>
                <w:bCs/>
                <w:sz w:val="24"/>
                <w:szCs w:val="24"/>
              </w:rPr>
            </w:pPr>
            <w:r>
              <w:rPr>
                <w:rFonts w:ascii="Calibri" w:eastAsia="Calibri" w:hAnsi="Calibri" w:cs="Calibri"/>
                <w:b/>
                <w:bCs/>
                <w:sz w:val="24"/>
                <w:szCs w:val="24"/>
              </w:rPr>
              <w:t>*Challenge- can you do one or more of the tasks on your list?</w:t>
            </w:r>
          </w:p>
          <w:p w14:paraId="35E2EC61" w14:textId="77777777" w:rsidR="005D3976" w:rsidRPr="005D3976" w:rsidRDefault="005D3976" w:rsidP="001056DE">
            <w:pPr>
              <w:spacing w:after="200" w:line="276" w:lineRule="auto"/>
              <w:jc w:val="center"/>
              <w:rPr>
                <w:rFonts w:ascii="Calibri" w:eastAsia="Calibri" w:hAnsi="Calibri" w:cs="Calibri"/>
                <w:b/>
                <w:color w:val="00B050"/>
                <w:sz w:val="24"/>
                <w:szCs w:val="24"/>
              </w:rPr>
            </w:pPr>
          </w:p>
        </w:tc>
      </w:tr>
      <w:tr w:rsidR="004A257D" w14:paraId="0AA79A39" w14:textId="77777777" w:rsidTr="0059308B">
        <w:tc>
          <w:tcPr>
            <w:tcW w:w="5813" w:type="dxa"/>
          </w:tcPr>
          <w:p w14:paraId="6D08775F" w14:textId="77777777" w:rsidR="004A257D" w:rsidRDefault="004A257D" w:rsidP="00AC26C9">
            <w:pPr>
              <w:spacing w:after="200" w:line="276" w:lineRule="auto"/>
              <w:jc w:val="center"/>
              <w:rPr>
                <w:rFonts w:ascii="Calibri" w:eastAsia="Calibri" w:hAnsi="Calibri" w:cs="Calibri"/>
                <w:b/>
                <w:bCs/>
                <w:sz w:val="24"/>
                <w:szCs w:val="24"/>
                <w:u w:val="single"/>
              </w:rPr>
            </w:pPr>
            <w:r>
              <w:rPr>
                <w:rFonts w:ascii="Calibri" w:eastAsia="Calibri" w:hAnsi="Calibri" w:cs="Calibri"/>
                <w:b/>
                <w:bCs/>
                <w:sz w:val="24"/>
                <w:szCs w:val="24"/>
                <w:u w:val="single"/>
              </w:rPr>
              <w:lastRenderedPageBreak/>
              <w:t>Maths</w:t>
            </w:r>
          </w:p>
          <w:p w14:paraId="78D86188" w14:textId="77777777" w:rsidR="004A257D" w:rsidRDefault="004A257D" w:rsidP="009C585C">
            <w:pPr>
              <w:spacing w:after="200" w:line="276" w:lineRule="auto"/>
              <w:rPr>
                <w:rFonts w:ascii="Calibri" w:eastAsia="Calibri" w:hAnsi="Calibri" w:cs="Calibri"/>
                <w:b/>
                <w:sz w:val="24"/>
                <w:szCs w:val="24"/>
              </w:rPr>
            </w:pPr>
            <w:r>
              <w:rPr>
                <w:rFonts w:ascii="Calibri" w:eastAsia="Calibri" w:hAnsi="Calibri" w:cs="Calibri"/>
                <w:b/>
                <w:sz w:val="24"/>
                <w:szCs w:val="24"/>
              </w:rPr>
              <w:t>Mental Maths Warm Up</w:t>
            </w:r>
          </w:p>
          <w:p w14:paraId="20229F83" w14:textId="77777777" w:rsidR="004A257D" w:rsidRDefault="004A257D" w:rsidP="0024697B">
            <w:pPr>
              <w:spacing w:after="200"/>
              <w:rPr>
                <w:rFonts w:ascii="Calibri" w:eastAsia="Calibri" w:hAnsi="Calibri" w:cs="Calibri"/>
                <w:b/>
                <w:sz w:val="24"/>
                <w:szCs w:val="24"/>
              </w:rPr>
            </w:pPr>
            <w:r>
              <w:rPr>
                <w:rFonts w:ascii="Calibri" w:eastAsia="Calibri" w:hAnsi="Calibri" w:cs="Calibri"/>
                <w:b/>
                <w:sz w:val="24"/>
                <w:szCs w:val="24"/>
              </w:rPr>
              <w:t>1.  56 + 67 = ___</w:t>
            </w:r>
          </w:p>
          <w:p w14:paraId="6B4E16DD" w14:textId="77777777" w:rsidR="004A257D" w:rsidRDefault="004A257D" w:rsidP="0024697B">
            <w:pPr>
              <w:spacing w:after="200"/>
              <w:rPr>
                <w:rFonts w:ascii="Calibri" w:eastAsia="Calibri" w:hAnsi="Calibri" w:cs="Calibri"/>
                <w:b/>
                <w:sz w:val="24"/>
                <w:szCs w:val="24"/>
              </w:rPr>
            </w:pPr>
            <w:r>
              <w:rPr>
                <w:rFonts w:ascii="Calibri" w:eastAsia="Calibri" w:hAnsi="Calibri" w:cs="Calibri"/>
                <w:b/>
                <w:sz w:val="24"/>
                <w:szCs w:val="24"/>
              </w:rPr>
              <w:t>2.  17- 9 = ___</w:t>
            </w:r>
          </w:p>
          <w:p w14:paraId="2DD017EB" w14:textId="77777777" w:rsidR="004A257D" w:rsidRDefault="004A257D" w:rsidP="0024697B">
            <w:pPr>
              <w:spacing w:after="200"/>
              <w:rPr>
                <w:rFonts w:ascii="Calibri" w:eastAsia="Calibri" w:hAnsi="Calibri" w:cs="Calibri"/>
                <w:b/>
                <w:sz w:val="24"/>
                <w:szCs w:val="24"/>
              </w:rPr>
            </w:pPr>
            <w:r>
              <w:rPr>
                <w:rFonts w:ascii="Calibri" w:eastAsia="Calibri" w:hAnsi="Calibri" w:cs="Calibri"/>
                <w:b/>
                <w:sz w:val="24"/>
                <w:szCs w:val="24"/>
              </w:rPr>
              <w:t>3. __ x 2 = 14</w:t>
            </w:r>
          </w:p>
          <w:p w14:paraId="2332611F" w14:textId="77777777" w:rsidR="004A257D" w:rsidRDefault="004A257D" w:rsidP="0024697B">
            <w:pPr>
              <w:spacing w:after="200"/>
              <w:rPr>
                <w:rFonts w:ascii="Arial" w:hAnsi="Arial" w:cs="Arial"/>
                <w:b/>
                <w:bCs/>
                <w:color w:val="222222"/>
                <w:sz w:val="21"/>
                <w:szCs w:val="21"/>
                <w:shd w:val="clear" w:color="auto" w:fill="FFFFFF"/>
              </w:rPr>
            </w:pPr>
            <w:r>
              <w:rPr>
                <w:rFonts w:ascii="Calibri" w:eastAsia="Calibri" w:hAnsi="Calibri" w:cs="Calibri"/>
                <w:b/>
                <w:sz w:val="24"/>
                <w:szCs w:val="24"/>
              </w:rPr>
              <w:t xml:space="preserve">4. __ </w:t>
            </w:r>
            <w:r>
              <w:rPr>
                <w:rFonts w:ascii="Arial" w:hAnsi="Arial" w:cs="Arial"/>
                <w:b/>
                <w:bCs/>
                <w:color w:val="222222"/>
                <w:sz w:val="21"/>
                <w:szCs w:val="21"/>
                <w:shd w:val="clear" w:color="auto" w:fill="FFFFFF"/>
              </w:rPr>
              <w:t>÷ 5 = 9</w:t>
            </w:r>
          </w:p>
          <w:p w14:paraId="5EC4B86D" w14:textId="77777777" w:rsidR="004479C6" w:rsidRDefault="004479C6" w:rsidP="0024697B">
            <w:pPr>
              <w:spacing w:after="200"/>
            </w:pPr>
            <w:r w:rsidRPr="004479C6">
              <w:rPr>
                <w:b/>
              </w:rPr>
              <w:t>Fractions of a number</w:t>
            </w:r>
            <w:r>
              <w:t xml:space="preserve">- We have looked at fractions of a shape. Now we are looking at fractions of a number. Use anything around the house to make the total </w:t>
            </w:r>
            <w:r w:rsidR="0039226D">
              <w:t xml:space="preserve">(Lego, raisins, anything) </w:t>
            </w:r>
            <w:r>
              <w:t xml:space="preserve">and then you can put them in to the right number of groups. </w:t>
            </w:r>
          </w:p>
          <w:p w14:paraId="3BE42974" w14:textId="77777777" w:rsidR="004479C6" w:rsidRDefault="004479C6" w:rsidP="0024697B">
            <w:pPr>
              <w:spacing w:after="200"/>
              <w:rPr>
                <w:rFonts w:ascii="Arial" w:hAnsi="Arial" w:cs="Arial"/>
                <w:b/>
                <w:bCs/>
                <w:color w:val="222222"/>
                <w:sz w:val="21"/>
                <w:szCs w:val="21"/>
                <w:shd w:val="clear" w:color="auto" w:fill="FFFFFF"/>
              </w:rPr>
            </w:pPr>
            <w:r>
              <w:t>You will need to look at the denominator to find out how many groups</w:t>
            </w:r>
            <w:r w:rsidR="00336B81">
              <w:t xml:space="preserve"> there need to be</w:t>
            </w:r>
            <w:r>
              <w:t>. Then you will look at the numerator to find out how many groups you need to look at.</w:t>
            </w:r>
          </w:p>
          <w:p w14:paraId="3B172AA5" w14:textId="77777777" w:rsidR="004479C6" w:rsidRDefault="004479C6" w:rsidP="0024697B">
            <w:pPr>
              <w:spacing w:after="200"/>
              <w:rPr>
                <w:rFonts w:ascii="Calibri" w:eastAsia="Calibri" w:hAnsi="Calibri" w:cs="Calibri"/>
                <w:b/>
                <w:sz w:val="24"/>
                <w:szCs w:val="24"/>
              </w:rPr>
            </w:pPr>
          </w:p>
          <w:p w14:paraId="02CBDE2D" w14:textId="77777777" w:rsidR="004A257D" w:rsidRPr="0059308B" w:rsidRDefault="004479C6" w:rsidP="00AC26C9">
            <w:pPr>
              <w:spacing w:after="200"/>
              <w:rPr>
                <w:rFonts w:ascii="Calibri" w:eastAsia="Calibri" w:hAnsi="Calibri" w:cs="Calibri"/>
                <w:b/>
              </w:rPr>
            </w:pPr>
            <w:r>
              <w:rPr>
                <w:noProof/>
                <w:lang w:eastAsia="en-GB"/>
              </w:rPr>
              <w:lastRenderedPageBreak/>
              <w:drawing>
                <wp:inline distT="0" distB="0" distL="0" distR="0" wp14:anchorId="65234C78" wp14:editId="1639939A">
                  <wp:extent cx="3283585" cy="3039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83585" cy="3039745"/>
                          </a:xfrm>
                          <a:prstGeom prst="rect">
                            <a:avLst/>
                          </a:prstGeom>
                        </pic:spPr>
                      </pic:pic>
                    </a:graphicData>
                  </a:graphic>
                </wp:inline>
              </w:drawing>
            </w:r>
          </w:p>
        </w:tc>
        <w:tc>
          <w:tcPr>
            <w:tcW w:w="4961" w:type="dxa"/>
          </w:tcPr>
          <w:p w14:paraId="62171CD8" w14:textId="77777777" w:rsidR="004A257D" w:rsidRDefault="00D060E7" w:rsidP="00D060E7">
            <w:pPr>
              <w:spacing w:after="200" w:line="276" w:lineRule="auto"/>
              <w:jc w:val="center"/>
              <w:rPr>
                <w:rFonts w:ascii="Calibri" w:eastAsia="Calibri" w:hAnsi="Calibri" w:cs="Calibri"/>
                <w:b/>
                <w:bCs/>
                <w:sz w:val="24"/>
                <w:szCs w:val="24"/>
                <w:u w:val="single"/>
              </w:rPr>
            </w:pPr>
            <w:r w:rsidRPr="00D060E7">
              <w:rPr>
                <w:rFonts w:ascii="Calibri" w:eastAsia="Calibri" w:hAnsi="Calibri" w:cs="Calibri"/>
                <w:b/>
                <w:bCs/>
                <w:sz w:val="24"/>
                <w:szCs w:val="24"/>
                <w:u w:val="single"/>
              </w:rPr>
              <w:lastRenderedPageBreak/>
              <w:t>RE</w:t>
            </w:r>
          </w:p>
          <w:p w14:paraId="2BBA62AA" w14:textId="77777777" w:rsidR="00CF6E80" w:rsidRDefault="00CF6E80" w:rsidP="00D060E7">
            <w:pPr>
              <w:spacing w:after="200" w:line="276" w:lineRule="auto"/>
              <w:jc w:val="center"/>
              <w:rPr>
                <w:noProof/>
                <w:lang w:eastAsia="en-GB"/>
              </w:rPr>
            </w:pPr>
            <w:r>
              <w:rPr>
                <w:rFonts w:ascii="Calibri" w:eastAsia="Calibri" w:hAnsi="Calibri" w:cs="Calibri"/>
                <w:b/>
                <w:bCs/>
                <w:sz w:val="24"/>
                <w:szCs w:val="24"/>
                <w:u w:val="single"/>
              </w:rPr>
              <w:t xml:space="preserve">Judaism </w:t>
            </w:r>
          </w:p>
          <w:p w14:paraId="2867D639" w14:textId="77777777" w:rsidR="00D060E7" w:rsidRDefault="00CF6E80" w:rsidP="00AC26C9">
            <w:pPr>
              <w:spacing w:after="200"/>
              <w:rPr>
                <w:noProof/>
                <w:lang w:eastAsia="en-GB"/>
              </w:rPr>
            </w:pPr>
            <w:r>
              <w:rPr>
                <w:noProof/>
                <w:lang w:eastAsia="en-GB"/>
              </w:rPr>
              <w:t>I have attached a link to the Oak National Academy.  It is one of the website</w:t>
            </w:r>
            <w:r w:rsidR="0059308B">
              <w:rPr>
                <w:noProof/>
                <w:lang w:eastAsia="en-GB"/>
              </w:rPr>
              <w:t>s that provide</w:t>
            </w:r>
            <w:r>
              <w:rPr>
                <w:noProof/>
                <w:lang w:eastAsia="en-GB"/>
              </w:rPr>
              <w:t xml:space="preserve"> online lessons.</w:t>
            </w:r>
            <w:r w:rsidR="009810BD">
              <w:rPr>
                <w:noProof/>
                <w:lang w:eastAsia="en-GB"/>
              </w:rPr>
              <w:t xml:space="preserve"> </w:t>
            </w:r>
            <w:r>
              <w:rPr>
                <w:noProof/>
                <w:lang w:eastAsia="en-GB"/>
              </w:rPr>
              <w:t xml:space="preserve">This particular lesson is the first in a new unit. Most of these lessons start with a quiz at the start and </w:t>
            </w:r>
            <w:r w:rsidR="0059308B">
              <w:rPr>
                <w:noProof/>
                <w:lang w:eastAsia="en-GB"/>
              </w:rPr>
              <w:t xml:space="preserve">then students complete the quiz again at the </w:t>
            </w:r>
            <w:r>
              <w:rPr>
                <w:noProof/>
                <w:lang w:eastAsia="en-GB"/>
              </w:rPr>
              <w:t xml:space="preserve">end of the lesson. Don’t feel you need to take the quiz at the start.  </w:t>
            </w:r>
            <w:r w:rsidR="009810BD" w:rsidRPr="006E2ACE">
              <w:rPr>
                <w:noProof/>
                <w:color w:val="002060"/>
                <w:lang w:eastAsia="en-GB"/>
              </w:rPr>
              <w:t>If you fancy a challenge</w:t>
            </w:r>
            <w:r w:rsidR="006E2ACE">
              <w:rPr>
                <w:noProof/>
                <w:color w:val="002060"/>
                <w:lang w:eastAsia="en-GB"/>
              </w:rPr>
              <w:t>,</w:t>
            </w:r>
            <w:r w:rsidR="009810BD" w:rsidRPr="006E2ACE">
              <w:rPr>
                <w:noProof/>
                <w:color w:val="002060"/>
                <w:lang w:eastAsia="en-GB"/>
              </w:rPr>
              <w:t xml:space="preserve"> have a go at the quiz at the end. </w:t>
            </w:r>
          </w:p>
          <w:p w14:paraId="3292009B" w14:textId="77777777" w:rsidR="009810BD" w:rsidRDefault="009810BD" w:rsidP="00AC26C9">
            <w:pPr>
              <w:spacing w:after="200"/>
              <w:rPr>
                <w:noProof/>
                <w:lang w:eastAsia="en-GB"/>
              </w:rPr>
            </w:pPr>
            <w:r w:rsidRPr="006E2ACE">
              <w:rPr>
                <w:b/>
                <w:noProof/>
                <w:lang w:eastAsia="en-GB"/>
              </w:rPr>
              <w:t>Lesson 1- Judaism-</w:t>
            </w:r>
            <w:r>
              <w:rPr>
                <w:noProof/>
                <w:lang w:eastAsia="en-GB"/>
              </w:rPr>
              <w:t xml:space="preserve"> What was the first covenant between Abraham and God?</w:t>
            </w:r>
          </w:p>
          <w:p w14:paraId="262E011E" w14:textId="77777777" w:rsidR="009810BD" w:rsidRDefault="009810BD" w:rsidP="00AC26C9">
            <w:pPr>
              <w:spacing w:after="200"/>
              <w:rPr>
                <w:noProof/>
                <w:lang w:eastAsia="en-GB"/>
              </w:rPr>
            </w:pPr>
            <w:r>
              <w:rPr>
                <w:noProof/>
                <w:lang w:eastAsia="en-GB"/>
              </w:rPr>
              <w:t xml:space="preserve">--You will be making a map </w:t>
            </w:r>
            <w:r w:rsidR="006E2ACE">
              <w:rPr>
                <w:noProof/>
                <w:lang w:eastAsia="en-GB"/>
              </w:rPr>
              <w:t xml:space="preserve">of Canaan </w:t>
            </w:r>
            <w:r>
              <w:rPr>
                <w:noProof/>
                <w:lang w:eastAsia="en-GB"/>
              </w:rPr>
              <w:t xml:space="preserve">during the lesson </w:t>
            </w:r>
            <w:r w:rsidR="006E2ACE">
              <w:rPr>
                <w:noProof/>
                <w:lang w:eastAsia="en-GB"/>
              </w:rPr>
              <w:t xml:space="preserve">and a story map </w:t>
            </w:r>
            <w:r>
              <w:rPr>
                <w:noProof/>
                <w:lang w:eastAsia="en-GB"/>
              </w:rPr>
              <w:t xml:space="preserve">so make sure you have a pencil and paper ready. Please send us a picture of </w:t>
            </w:r>
            <w:r w:rsidR="006E2ACE">
              <w:rPr>
                <w:noProof/>
                <w:lang w:eastAsia="en-GB"/>
              </w:rPr>
              <w:t>your work at the end of the lesson.</w:t>
            </w:r>
          </w:p>
          <w:p w14:paraId="4DEDA853" w14:textId="77777777" w:rsidR="009810BD" w:rsidRDefault="009810BD" w:rsidP="00AC26C9">
            <w:pPr>
              <w:spacing w:after="200"/>
              <w:rPr>
                <w:noProof/>
                <w:lang w:eastAsia="en-GB"/>
              </w:rPr>
            </w:pPr>
            <w:r>
              <w:rPr>
                <w:noProof/>
                <w:lang w:eastAsia="en-GB"/>
              </w:rPr>
              <w:t>*At the start of the lesson the teacher reflects about a previous lesson, don’t worry, he quickly moves on.</w:t>
            </w:r>
          </w:p>
          <w:p w14:paraId="315F5C7C" w14:textId="77777777" w:rsidR="005C3B1D" w:rsidRDefault="00026A54" w:rsidP="00AC26C9">
            <w:pPr>
              <w:spacing w:after="200"/>
              <w:rPr>
                <w:noProof/>
                <w:lang w:eastAsia="en-GB"/>
              </w:rPr>
            </w:pPr>
            <w:hyperlink r:id="rId10" w:anchor="slide-3" w:history="1">
              <w:r w:rsidR="005C3B1D">
                <w:rPr>
                  <w:rStyle w:val="Hyperlink"/>
                </w:rPr>
                <w:t>https://www.thenational.academy/year-2/foundation/what-was-the-first-covenant-between-abraham-and-god-year-2-wk5-1#slide-3</w:t>
              </w:r>
            </w:hyperlink>
          </w:p>
          <w:p w14:paraId="326BBCD7" w14:textId="77777777" w:rsidR="004A257D" w:rsidRDefault="004A257D" w:rsidP="00AC26C9">
            <w:pPr>
              <w:spacing w:after="200"/>
              <w:rPr>
                <w:noProof/>
                <w:lang w:eastAsia="en-GB"/>
              </w:rPr>
            </w:pPr>
          </w:p>
          <w:p w14:paraId="6A385BFE" w14:textId="77777777" w:rsidR="004A257D" w:rsidRDefault="004A257D" w:rsidP="00AC26C9">
            <w:pPr>
              <w:spacing w:after="200"/>
              <w:rPr>
                <w:noProof/>
                <w:lang w:eastAsia="en-GB"/>
              </w:rPr>
            </w:pPr>
          </w:p>
          <w:p w14:paraId="0F2E21F4" w14:textId="77777777" w:rsidR="004A257D" w:rsidRDefault="004A257D" w:rsidP="00AC26C9">
            <w:pPr>
              <w:spacing w:after="200"/>
              <w:rPr>
                <w:noProof/>
                <w:lang w:eastAsia="en-GB"/>
              </w:rPr>
            </w:pPr>
          </w:p>
          <w:p w14:paraId="77D938B9" w14:textId="77777777" w:rsidR="004A257D" w:rsidRDefault="004A257D" w:rsidP="00AC26C9">
            <w:pPr>
              <w:spacing w:after="200"/>
              <w:rPr>
                <w:rFonts w:ascii="Calibri" w:eastAsia="Calibri" w:hAnsi="Calibri" w:cs="Calibri"/>
                <w:b/>
                <w:sz w:val="24"/>
                <w:szCs w:val="24"/>
              </w:rPr>
            </w:pPr>
          </w:p>
          <w:p w14:paraId="6361FC0E" w14:textId="77777777" w:rsidR="004A257D" w:rsidRPr="00B70397" w:rsidRDefault="004A257D" w:rsidP="00AC26C9">
            <w:pPr>
              <w:spacing w:after="200"/>
              <w:rPr>
                <w:rFonts w:ascii="Calibri" w:eastAsia="Calibri" w:hAnsi="Calibri" w:cs="Calibri"/>
                <w:b/>
                <w:sz w:val="24"/>
                <w:szCs w:val="24"/>
              </w:rPr>
            </w:pPr>
          </w:p>
          <w:p w14:paraId="410F7FD3" w14:textId="77777777" w:rsidR="004A257D" w:rsidRPr="004D6C29" w:rsidRDefault="004A257D" w:rsidP="00AC26C9">
            <w:pPr>
              <w:spacing w:after="200" w:line="276" w:lineRule="auto"/>
              <w:rPr>
                <w:rFonts w:ascii="Times" w:eastAsia="Cambria" w:hAnsi="Times" w:cs="Times New Roman"/>
                <w:sz w:val="20"/>
                <w:szCs w:val="20"/>
              </w:rPr>
            </w:pPr>
          </w:p>
        </w:tc>
      </w:tr>
      <w:tr w:rsidR="00AC26C9" w14:paraId="75E77E1D" w14:textId="77777777" w:rsidTr="0059308B">
        <w:tc>
          <w:tcPr>
            <w:tcW w:w="5813" w:type="dxa"/>
          </w:tcPr>
          <w:p w14:paraId="5AD424A4" w14:textId="77777777" w:rsidR="006B3A64" w:rsidRDefault="005D3976" w:rsidP="001A27CF">
            <w:pPr>
              <w:spacing w:after="200" w:line="276" w:lineRule="auto"/>
              <w:jc w:val="center"/>
              <w:rPr>
                <w:rFonts w:ascii="Calibri" w:eastAsia="Calibri" w:hAnsi="Calibri" w:cs="Calibri"/>
                <w:b/>
                <w:bCs/>
                <w:sz w:val="24"/>
                <w:szCs w:val="24"/>
                <w:u w:val="single"/>
              </w:rPr>
            </w:pPr>
            <w:r>
              <w:rPr>
                <w:rFonts w:ascii="Calibri" w:eastAsia="Calibri" w:hAnsi="Calibri" w:cs="Calibri"/>
                <w:b/>
                <w:bCs/>
                <w:sz w:val="24"/>
                <w:szCs w:val="24"/>
                <w:u w:val="single"/>
              </w:rPr>
              <w:lastRenderedPageBreak/>
              <w:t>Art</w:t>
            </w:r>
          </w:p>
          <w:p w14:paraId="178EA0AA" w14:textId="77777777" w:rsidR="0059308B" w:rsidRDefault="0059308B" w:rsidP="001A27CF">
            <w:pPr>
              <w:spacing w:after="200" w:line="276" w:lineRule="auto"/>
              <w:jc w:val="center"/>
              <w:rPr>
                <w:rFonts w:ascii="Calibri" w:eastAsia="Calibri" w:hAnsi="Calibri" w:cs="Calibri"/>
                <w:b/>
                <w:bCs/>
                <w:sz w:val="24"/>
                <w:szCs w:val="24"/>
              </w:rPr>
            </w:pPr>
            <w:r>
              <w:rPr>
                <w:rFonts w:ascii="Calibri" w:eastAsia="Calibri" w:hAnsi="Calibri" w:cs="Calibri"/>
                <w:b/>
                <w:bCs/>
                <w:sz w:val="24"/>
                <w:szCs w:val="24"/>
              </w:rPr>
              <w:t xml:space="preserve">Journey </w:t>
            </w:r>
            <w:r w:rsidRPr="0059308B">
              <w:rPr>
                <w:rFonts w:ascii="Calibri" w:eastAsia="Calibri" w:hAnsi="Calibri" w:cs="Calibri"/>
                <w:b/>
                <w:bCs/>
                <w:sz w:val="24"/>
                <w:szCs w:val="24"/>
              </w:rPr>
              <w:t>Collage</w:t>
            </w:r>
          </w:p>
          <w:p w14:paraId="55B6619D" w14:textId="77777777" w:rsidR="0059308B" w:rsidRDefault="0059308B" w:rsidP="001A27CF">
            <w:pPr>
              <w:spacing w:after="200" w:line="276" w:lineRule="auto"/>
              <w:jc w:val="center"/>
              <w:rPr>
                <w:rFonts w:ascii="Calibri" w:eastAsia="Calibri" w:hAnsi="Calibri" w:cs="Calibri"/>
                <w:b/>
                <w:bCs/>
                <w:sz w:val="24"/>
                <w:szCs w:val="24"/>
              </w:rPr>
            </w:pPr>
            <w:r>
              <w:rPr>
                <w:rFonts w:ascii="Calibri" w:eastAsia="Calibri" w:hAnsi="Calibri" w:cs="Calibri"/>
                <w:b/>
                <w:bCs/>
                <w:sz w:val="24"/>
                <w:szCs w:val="24"/>
              </w:rPr>
              <w:t xml:space="preserve">This week we are going to make a collage. </w:t>
            </w:r>
            <w:r>
              <w:rPr>
                <w:rFonts w:ascii="Arial" w:hAnsi="Arial" w:cs="Arial"/>
                <w:color w:val="222222"/>
                <w:shd w:val="clear" w:color="auto" w:fill="FFFFFF"/>
              </w:rPr>
              <w:t>A </w:t>
            </w:r>
            <w:r>
              <w:rPr>
                <w:rFonts w:ascii="Arial" w:hAnsi="Arial" w:cs="Arial"/>
                <w:b/>
                <w:bCs/>
                <w:color w:val="222222"/>
                <w:shd w:val="clear" w:color="auto" w:fill="FFFFFF"/>
              </w:rPr>
              <w:t>collage</w:t>
            </w:r>
            <w:r>
              <w:rPr>
                <w:rFonts w:ascii="Arial" w:hAnsi="Arial" w:cs="Arial"/>
                <w:color w:val="222222"/>
                <w:shd w:val="clear" w:color="auto" w:fill="FFFFFF"/>
              </w:rPr>
              <w:t> is a </w:t>
            </w:r>
            <w:r>
              <w:rPr>
                <w:rFonts w:ascii="Arial" w:hAnsi="Arial" w:cs="Arial"/>
                <w:b/>
                <w:bCs/>
                <w:color w:val="222222"/>
                <w:shd w:val="clear" w:color="auto" w:fill="FFFFFF"/>
              </w:rPr>
              <w:t>work</w:t>
            </w:r>
            <w:r>
              <w:rPr>
                <w:rFonts w:ascii="Arial" w:hAnsi="Arial" w:cs="Arial"/>
                <w:color w:val="222222"/>
                <w:shd w:val="clear" w:color="auto" w:fill="FFFFFF"/>
              </w:rPr>
              <w:t> of art made from different materials such as paper, newsprint, photographs, fabric, and other found objects</w:t>
            </w:r>
            <w:r w:rsidR="0039226D">
              <w:rPr>
                <w:rFonts w:ascii="Arial" w:hAnsi="Arial" w:cs="Arial"/>
                <w:color w:val="222222"/>
                <w:shd w:val="clear" w:color="auto" w:fill="FFFFFF"/>
              </w:rPr>
              <w:t>.</w:t>
            </w:r>
          </w:p>
          <w:p w14:paraId="50CBA54B" w14:textId="77777777" w:rsidR="003C3267" w:rsidRPr="0059308B" w:rsidRDefault="0059308B" w:rsidP="001A27CF">
            <w:pPr>
              <w:spacing w:after="200" w:line="276" w:lineRule="auto"/>
              <w:jc w:val="center"/>
              <w:rPr>
                <w:rFonts w:ascii="Calibri" w:eastAsia="Calibri" w:hAnsi="Calibri" w:cs="Calibri"/>
                <w:bCs/>
                <w:sz w:val="24"/>
                <w:szCs w:val="24"/>
              </w:rPr>
            </w:pPr>
            <w:r w:rsidRPr="0059308B">
              <w:rPr>
                <w:rFonts w:ascii="Calibri" w:eastAsia="Calibri" w:hAnsi="Calibri" w:cs="Calibri"/>
                <w:bCs/>
                <w:sz w:val="24"/>
                <w:szCs w:val="24"/>
              </w:rPr>
              <w:t>Have a go making a collage. You can use whatever materials you like</w:t>
            </w:r>
            <w:r>
              <w:rPr>
                <w:rFonts w:ascii="Calibri" w:eastAsia="Calibri" w:hAnsi="Calibri" w:cs="Calibri"/>
                <w:bCs/>
                <w:sz w:val="24"/>
                <w:szCs w:val="24"/>
              </w:rPr>
              <w:t>.  W</w:t>
            </w:r>
            <w:r w:rsidRPr="0059308B">
              <w:rPr>
                <w:rFonts w:ascii="Calibri" w:eastAsia="Calibri" w:hAnsi="Calibri" w:cs="Calibri"/>
                <w:bCs/>
                <w:sz w:val="24"/>
                <w:szCs w:val="24"/>
              </w:rPr>
              <w:t>atch the lin</w:t>
            </w:r>
            <w:r>
              <w:rPr>
                <w:rFonts w:ascii="Calibri" w:eastAsia="Calibri" w:hAnsi="Calibri" w:cs="Calibri"/>
                <w:bCs/>
                <w:sz w:val="24"/>
                <w:szCs w:val="24"/>
              </w:rPr>
              <w:t>k</w:t>
            </w:r>
            <w:r w:rsidRPr="0059308B">
              <w:rPr>
                <w:rFonts w:ascii="Calibri" w:eastAsia="Calibri" w:hAnsi="Calibri" w:cs="Calibri"/>
                <w:bCs/>
                <w:sz w:val="24"/>
                <w:szCs w:val="24"/>
              </w:rPr>
              <w:t xml:space="preserve"> below to get some ideas. </w:t>
            </w:r>
          </w:p>
          <w:p w14:paraId="2F90FF3F" w14:textId="77777777" w:rsidR="003C3267" w:rsidRDefault="00026A54" w:rsidP="001A27CF">
            <w:pPr>
              <w:spacing w:after="200" w:line="276" w:lineRule="auto"/>
              <w:jc w:val="center"/>
              <w:rPr>
                <w:rFonts w:ascii="Calibri" w:eastAsia="Calibri" w:hAnsi="Calibri" w:cs="Calibri"/>
                <w:b/>
                <w:bCs/>
                <w:sz w:val="24"/>
                <w:szCs w:val="24"/>
                <w:u w:val="single"/>
              </w:rPr>
            </w:pPr>
            <w:hyperlink r:id="rId11" w:history="1">
              <w:r w:rsidR="0059308B" w:rsidRPr="001000D8">
                <w:rPr>
                  <w:rStyle w:val="Hyperlink"/>
                </w:rPr>
                <w:t>https://www.bbc.co.uk/teach/class-clips-video/art-and-design-using-textured-materials-landscape-collage/zfrfbdm</w:t>
              </w:r>
            </w:hyperlink>
          </w:p>
          <w:p w14:paraId="689CD4EC" w14:textId="77777777" w:rsidR="001A27CF" w:rsidRDefault="001A27CF" w:rsidP="0085168E">
            <w:pPr>
              <w:spacing w:after="200" w:line="276" w:lineRule="auto"/>
              <w:jc w:val="center"/>
              <w:rPr>
                <w:rFonts w:ascii="Calibri" w:eastAsia="Calibri" w:hAnsi="Calibri" w:cs="Calibri"/>
                <w:b/>
                <w:bCs/>
                <w:sz w:val="24"/>
                <w:szCs w:val="24"/>
              </w:rPr>
            </w:pPr>
          </w:p>
          <w:p w14:paraId="63A1550C" w14:textId="77777777" w:rsidR="006B3A64" w:rsidRDefault="006B3A64" w:rsidP="0085168E">
            <w:pPr>
              <w:spacing w:after="200" w:line="276" w:lineRule="auto"/>
              <w:jc w:val="center"/>
              <w:rPr>
                <w:rFonts w:ascii="Calibri" w:eastAsia="Calibri" w:hAnsi="Calibri" w:cs="Calibri"/>
                <w:b/>
                <w:bCs/>
                <w:sz w:val="24"/>
                <w:szCs w:val="24"/>
              </w:rPr>
            </w:pPr>
          </w:p>
          <w:p w14:paraId="3F489C1B" w14:textId="77777777" w:rsidR="001A3782" w:rsidRPr="001A3782" w:rsidRDefault="001A3782" w:rsidP="0085168E">
            <w:pPr>
              <w:spacing w:after="200" w:line="276" w:lineRule="auto"/>
              <w:jc w:val="center"/>
              <w:rPr>
                <w:rFonts w:ascii="Calibri" w:eastAsia="Calibri" w:hAnsi="Calibri" w:cs="Calibri"/>
                <w:bCs/>
                <w:sz w:val="24"/>
                <w:szCs w:val="24"/>
              </w:rPr>
            </w:pPr>
          </w:p>
        </w:tc>
        <w:tc>
          <w:tcPr>
            <w:tcW w:w="4961" w:type="dxa"/>
          </w:tcPr>
          <w:p w14:paraId="5F997D1E" w14:textId="77777777" w:rsidR="00D21408" w:rsidRDefault="00D21408" w:rsidP="00D21408">
            <w:pPr>
              <w:spacing w:after="200" w:line="276" w:lineRule="auto"/>
              <w:jc w:val="center"/>
              <w:rPr>
                <w:rFonts w:ascii="Calibri" w:eastAsia="Calibri" w:hAnsi="Calibri" w:cs="Calibri"/>
                <w:color w:val="00B050"/>
                <w:sz w:val="24"/>
                <w:szCs w:val="24"/>
              </w:rPr>
            </w:pPr>
            <w:r w:rsidRPr="005D3976">
              <w:rPr>
                <w:rFonts w:ascii="Calibri" w:eastAsia="Calibri" w:hAnsi="Calibri" w:cs="Calibri"/>
                <w:b/>
                <w:bCs/>
                <w:sz w:val="24"/>
                <w:szCs w:val="24"/>
                <w:u w:val="single"/>
              </w:rPr>
              <w:t>SPAG</w:t>
            </w:r>
          </w:p>
          <w:p w14:paraId="1E61C26A" w14:textId="77777777" w:rsidR="00D21408" w:rsidRDefault="00D21408" w:rsidP="00D21408">
            <w:pPr>
              <w:spacing w:after="200" w:line="276" w:lineRule="auto"/>
              <w:jc w:val="center"/>
            </w:pPr>
            <w:r>
              <w:t>How many different words can you make from the letters in this sentence, below? Grab a pencil and paper and write a list!</w:t>
            </w:r>
          </w:p>
          <w:p w14:paraId="276C202B" w14:textId="77777777" w:rsidR="00D21408" w:rsidRDefault="00D21408" w:rsidP="00D21408">
            <w:pPr>
              <w:jc w:val="center"/>
              <w:rPr>
                <w:rFonts w:ascii="Times" w:hAnsi="Times"/>
                <w:sz w:val="20"/>
                <w:szCs w:val="20"/>
              </w:rPr>
            </w:pPr>
            <w:r w:rsidRPr="005D3976">
              <w:rPr>
                <w:b/>
                <w:color w:val="002060"/>
              </w:rPr>
              <w:t>‘Learning from home is fun</w:t>
            </w:r>
            <w:r>
              <w:rPr>
                <w:b/>
                <w:color w:val="002060"/>
              </w:rPr>
              <w:t>.</w:t>
            </w:r>
            <w:r w:rsidRPr="005D3976">
              <w:rPr>
                <w:b/>
                <w:color w:val="002060"/>
              </w:rPr>
              <w:t>’</w:t>
            </w:r>
          </w:p>
          <w:p w14:paraId="7A1AEC48" w14:textId="77777777" w:rsidR="00AC26C9" w:rsidRDefault="00AC26C9" w:rsidP="00757F5E">
            <w:pPr>
              <w:spacing w:after="200" w:line="276" w:lineRule="auto"/>
              <w:rPr>
                <w:rFonts w:ascii="Calibri" w:eastAsia="Calibri" w:hAnsi="Calibri" w:cs="Calibri"/>
                <w:sz w:val="24"/>
                <w:szCs w:val="24"/>
              </w:rPr>
            </w:pPr>
          </w:p>
        </w:tc>
      </w:tr>
    </w:tbl>
    <w:p w14:paraId="4CDE1765" w14:textId="77777777" w:rsidR="004C182E" w:rsidRDefault="004C182E" w:rsidP="18719429">
      <w:pPr>
        <w:rPr>
          <w:rFonts w:ascii="Times" w:hAnsi="Times"/>
          <w:sz w:val="20"/>
          <w:szCs w:val="20"/>
        </w:rPr>
      </w:pPr>
    </w:p>
    <w:p w14:paraId="7F345714" w14:textId="77777777" w:rsidR="004C182E" w:rsidRPr="005963F1" w:rsidRDefault="004C182E" w:rsidP="18719429">
      <w:pPr>
        <w:rPr>
          <w:rFonts w:ascii="Times" w:hAnsi="Times"/>
          <w:sz w:val="20"/>
          <w:szCs w:val="20"/>
        </w:rPr>
      </w:pPr>
      <w:r>
        <w:rPr>
          <w:noProof/>
          <w:lang w:eastAsia="en-GB"/>
        </w:rPr>
        <w:lastRenderedPageBreak/>
        <w:drawing>
          <wp:inline distT="0" distB="0" distL="0" distR="0" wp14:anchorId="39E04606" wp14:editId="6BEB2E2B">
            <wp:extent cx="2952750" cy="74580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52750" cy="7458075"/>
                    </a:xfrm>
                    <a:prstGeom prst="rect">
                      <a:avLst/>
                    </a:prstGeom>
                  </pic:spPr>
                </pic:pic>
              </a:graphicData>
            </a:graphic>
          </wp:inline>
        </w:drawing>
      </w:r>
    </w:p>
    <w:sectPr w:rsidR="004C182E" w:rsidRPr="005963F1" w:rsidSect="007C489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438E"/>
    <w:multiLevelType w:val="hybridMultilevel"/>
    <w:tmpl w:val="9716B6B6"/>
    <w:lvl w:ilvl="0" w:tplc="779C2DF0">
      <w:start w:val="1"/>
      <w:numFmt w:val="decimal"/>
      <w:lvlText w:val="%1."/>
      <w:lvlJc w:val="left"/>
      <w:pPr>
        <w:ind w:left="720" w:hanging="360"/>
      </w:pPr>
      <w:rPr>
        <w:rFonts w:ascii="Calibri" w:eastAsia="Calibri" w:hAnsi="Calibri" w:cs="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EA4C83"/>
    <w:multiLevelType w:val="hybridMultilevel"/>
    <w:tmpl w:val="9ED6F114"/>
    <w:lvl w:ilvl="0" w:tplc="9724A4B8">
      <w:start w:val="1"/>
      <w:numFmt w:val="decimal"/>
      <w:lvlText w:val="%1."/>
      <w:lvlJc w:val="left"/>
      <w:pPr>
        <w:ind w:left="720" w:hanging="360"/>
      </w:pPr>
      <w:rPr>
        <w:rFonts w:ascii="Calibri" w:eastAsia="Calibri" w:hAnsi="Calibri" w:cs="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DF0E64"/>
    <w:multiLevelType w:val="hybridMultilevel"/>
    <w:tmpl w:val="2C74D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F862E4"/>
    <w:multiLevelType w:val="hybridMultilevel"/>
    <w:tmpl w:val="56847FDA"/>
    <w:lvl w:ilvl="0" w:tplc="FB1C1058">
      <w:start w:val="4"/>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7C59BF"/>
    <w:multiLevelType w:val="hybridMultilevel"/>
    <w:tmpl w:val="EB7A4DCA"/>
    <w:lvl w:ilvl="0" w:tplc="6C7666B6">
      <w:start w:val="46"/>
      <w:numFmt w:val="bullet"/>
      <w:lvlText w:val=""/>
      <w:lvlJc w:val="left"/>
      <w:pPr>
        <w:ind w:left="1080" w:hanging="360"/>
      </w:pPr>
      <w:rPr>
        <w:rFonts w:ascii="Symbol" w:eastAsia="Cambria"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CAA2D59"/>
    <w:multiLevelType w:val="hybridMultilevel"/>
    <w:tmpl w:val="C576D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E84651"/>
    <w:multiLevelType w:val="hybridMultilevel"/>
    <w:tmpl w:val="59C8A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86156B"/>
    <w:multiLevelType w:val="hybridMultilevel"/>
    <w:tmpl w:val="4E2A2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1543EE"/>
    <w:multiLevelType w:val="hybridMultilevel"/>
    <w:tmpl w:val="9E1AB9C2"/>
    <w:lvl w:ilvl="0" w:tplc="C4384A24">
      <w:start w:val="1"/>
      <w:numFmt w:val="decimal"/>
      <w:lvlText w:val="%1."/>
      <w:lvlJc w:val="left"/>
      <w:pPr>
        <w:ind w:left="720" w:hanging="360"/>
      </w:pPr>
    </w:lvl>
    <w:lvl w:ilvl="1" w:tplc="AD8E8D98">
      <w:start w:val="1"/>
      <w:numFmt w:val="lowerLetter"/>
      <w:lvlText w:val="%2."/>
      <w:lvlJc w:val="left"/>
      <w:pPr>
        <w:ind w:left="1440" w:hanging="360"/>
      </w:pPr>
    </w:lvl>
    <w:lvl w:ilvl="2" w:tplc="8428840E">
      <w:start w:val="1"/>
      <w:numFmt w:val="lowerRoman"/>
      <w:lvlText w:val="%3."/>
      <w:lvlJc w:val="right"/>
      <w:pPr>
        <w:ind w:left="2160" w:hanging="180"/>
      </w:pPr>
    </w:lvl>
    <w:lvl w:ilvl="3" w:tplc="A06268FC">
      <w:start w:val="1"/>
      <w:numFmt w:val="decimal"/>
      <w:lvlText w:val="%4."/>
      <w:lvlJc w:val="left"/>
      <w:pPr>
        <w:ind w:left="2880" w:hanging="360"/>
      </w:pPr>
    </w:lvl>
    <w:lvl w:ilvl="4" w:tplc="E692EEB0">
      <w:start w:val="1"/>
      <w:numFmt w:val="lowerLetter"/>
      <w:lvlText w:val="%5."/>
      <w:lvlJc w:val="left"/>
      <w:pPr>
        <w:ind w:left="3600" w:hanging="360"/>
      </w:pPr>
    </w:lvl>
    <w:lvl w:ilvl="5" w:tplc="649AE8E4">
      <w:start w:val="1"/>
      <w:numFmt w:val="lowerRoman"/>
      <w:lvlText w:val="%6."/>
      <w:lvlJc w:val="right"/>
      <w:pPr>
        <w:ind w:left="4320" w:hanging="180"/>
      </w:pPr>
    </w:lvl>
    <w:lvl w:ilvl="6" w:tplc="F9362448">
      <w:start w:val="1"/>
      <w:numFmt w:val="decimal"/>
      <w:lvlText w:val="%7."/>
      <w:lvlJc w:val="left"/>
      <w:pPr>
        <w:ind w:left="5040" w:hanging="360"/>
      </w:pPr>
    </w:lvl>
    <w:lvl w:ilvl="7" w:tplc="24D0C33C">
      <w:start w:val="1"/>
      <w:numFmt w:val="lowerLetter"/>
      <w:lvlText w:val="%8."/>
      <w:lvlJc w:val="left"/>
      <w:pPr>
        <w:ind w:left="5760" w:hanging="360"/>
      </w:pPr>
    </w:lvl>
    <w:lvl w:ilvl="8" w:tplc="565EBAC6">
      <w:start w:val="1"/>
      <w:numFmt w:val="lowerRoman"/>
      <w:lvlText w:val="%9."/>
      <w:lvlJc w:val="right"/>
      <w:pPr>
        <w:ind w:left="6480" w:hanging="180"/>
      </w:pPr>
    </w:lvl>
  </w:abstractNum>
  <w:abstractNum w:abstractNumId="9" w15:restartNumberingAfterBreak="0">
    <w:nsid w:val="7E6D7564"/>
    <w:multiLevelType w:val="hybridMultilevel"/>
    <w:tmpl w:val="F97CA4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4"/>
  </w:num>
  <w:num w:numId="5">
    <w:abstractNumId w:val="7"/>
  </w:num>
  <w:num w:numId="6">
    <w:abstractNumId w:val="6"/>
  </w:num>
  <w:num w:numId="7">
    <w:abstractNumId w:val="5"/>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DY0MTAxsjSzNDVT0lEKTi0uzszPAykwrAUAKaJfmCwAAAA="/>
  </w:docVars>
  <w:rsids>
    <w:rsidRoot w:val="528CCCB6"/>
    <w:rsid w:val="00026A54"/>
    <w:rsid w:val="00047016"/>
    <w:rsid w:val="00060398"/>
    <w:rsid w:val="0008664D"/>
    <w:rsid w:val="000B1CD3"/>
    <w:rsid w:val="000D3BF8"/>
    <w:rsid w:val="000F01A9"/>
    <w:rsid w:val="001056DE"/>
    <w:rsid w:val="0014310B"/>
    <w:rsid w:val="001605C6"/>
    <w:rsid w:val="00162336"/>
    <w:rsid w:val="00171DCD"/>
    <w:rsid w:val="00172412"/>
    <w:rsid w:val="00185562"/>
    <w:rsid w:val="001A27CF"/>
    <w:rsid w:val="001A3782"/>
    <w:rsid w:val="001A425F"/>
    <w:rsid w:val="00216265"/>
    <w:rsid w:val="0021785F"/>
    <w:rsid w:val="002415B0"/>
    <w:rsid w:val="0024697B"/>
    <w:rsid w:val="002478F3"/>
    <w:rsid w:val="00257D0A"/>
    <w:rsid w:val="00282C89"/>
    <w:rsid w:val="002A59CC"/>
    <w:rsid w:val="002F0626"/>
    <w:rsid w:val="00336B81"/>
    <w:rsid w:val="00353A3B"/>
    <w:rsid w:val="00380DD0"/>
    <w:rsid w:val="0039226D"/>
    <w:rsid w:val="003A1868"/>
    <w:rsid w:val="003C3267"/>
    <w:rsid w:val="003D75F6"/>
    <w:rsid w:val="0041355F"/>
    <w:rsid w:val="004479C6"/>
    <w:rsid w:val="004852BE"/>
    <w:rsid w:val="00490238"/>
    <w:rsid w:val="004A257D"/>
    <w:rsid w:val="004C182E"/>
    <w:rsid w:val="004D6C29"/>
    <w:rsid w:val="004E45C7"/>
    <w:rsid w:val="004E7B1B"/>
    <w:rsid w:val="004F0AD1"/>
    <w:rsid w:val="004F19A2"/>
    <w:rsid w:val="004F1A70"/>
    <w:rsid w:val="00507163"/>
    <w:rsid w:val="0055655D"/>
    <w:rsid w:val="005755D1"/>
    <w:rsid w:val="0059308B"/>
    <w:rsid w:val="005963F1"/>
    <w:rsid w:val="005C2E04"/>
    <w:rsid w:val="005C3B1D"/>
    <w:rsid w:val="005D3976"/>
    <w:rsid w:val="005E08EF"/>
    <w:rsid w:val="00610CDB"/>
    <w:rsid w:val="006144CB"/>
    <w:rsid w:val="0065242A"/>
    <w:rsid w:val="00691083"/>
    <w:rsid w:val="006B3A64"/>
    <w:rsid w:val="006E2ACE"/>
    <w:rsid w:val="0070E0D3"/>
    <w:rsid w:val="00745C36"/>
    <w:rsid w:val="00757F5E"/>
    <w:rsid w:val="007A04F8"/>
    <w:rsid w:val="007C489B"/>
    <w:rsid w:val="007E1B25"/>
    <w:rsid w:val="007F7140"/>
    <w:rsid w:val="008481DA"/>
    <w:rsid w:val="0085168E"/>
    <w:rsid w:val="0087534C"/>
    <w:rsid w:val="0087646B"/>
    <w:rsid w:val="008C0109"/>
    <w:rsid w:val="008C12C7"/>
    <w:rsid w:val="008D1F0D"/>
    <w:rsid w:val="008D69BF"/>
    <w:rsid w:val="009369BA"/>
    <w:rsid w:val="009450AB"/>
    <w:rsid w:val="00977512"/>
    <w:rsid w:val="009810BD"/>
    <w:rsid w:val="009A5DE7"/>
    <w:rsid w:val="009C3798"/>
    <w:rsid w:val="009C585C"/>
    <w:rsid w:val="00A0527C"/>
    <w:rsid w:val="00A22EFA"/>
    <w:rsid w:val="00A47A05"/>
    <w:rsid w:val="00A52E60"/>
    <w:rsid w:val="00A64733"/>
    <w:rsid w:val="00AC26C9"/>
    <w:rsid w:val="00AC3579"/>
    <w:rsid w:val="00AD7EBE"/>
    <w:rsid w:val="00B70397"/>
    <w:rsid w:val="00B919D0"/>
    <w:rsid w:val="00BC4B16"/>
    <w:rsid w:val="00BF25C7"/>
    <w:rsid w:val="00CF6E80"/>
    <w:rsid w:val="00D060E7"/>
    <w:rsid w:val="00D11100"/>
    <w:rsid w:val="00D21408"/>
    <w:rsid w:val="00D90259"/>
    <w:rsid w:val="00DF30C5"/>
    <w:rsid w:val="00E129BA"/>
    <w:rsid w:val="00E15397"/>
    <w:rsid w:val="00E27316"/>
    <w:rsid w:val="00E764A4"/>
    <w:rsid w:val="02BFF49A"/>
    <w:rsid w:val="0403DC7F"/>
    <w:rsid w:val="04B7817B"/>
    <w:rsid w:val="056F1951"/>
    <w:rsid w:val="058D9B29"/>
    <w:rsid w:val="077D373C"/>
    <w:rsid w:val="078B74E8"/>
    <w:rsid w:val="08236193"/>
    <w:rsid w:val="08AB7040"/>
    <w:rsid w:val="08E37AD3"/>
    <w:rsid w:val="0A37BDEA"/>
    <w:rsid w:val="0B520E18"/>
    <w:rsid w:val="0CB1DBB4"/>
    <w:rsid w:val="0D5AFA30"/>
    <w:rsid w:val="0E58BE79"/>
    <w:rsid w:val="0F183191"/>
    <w:rsid w:val="10C3C1E8"/>
    <w:rsid w:val="134A1BF3"/>
    <w:rsid w:val="136C0874"/>
    <w:rsid w:val="14E0C1F4"/>
    <w:rsid w:val="152E1C26"/>
    <w:rsid w:val="15A63B8C"/>
    <w:rsid w:val="15E8517C"/>
    <w:rsid w:val="161D106E"/>
    <w:rsid w:val="1628C183"/>
    <w:rsid w:val="17DCF875"/>
    <w:rsid w:val="181C16F1"/>
    <w:rsid w:val="18719429"/>
    <w:rsid w:val="1943965C"/>
    <w:rsid w:val="1965920E"/>
    <w:rsid w:val="19749F21"/>
    <w:rsid w:val="19BB322A"/>
    <w:rsid w:val="1B22BA45"/>
    <w:rsid w:val="1C2D4D24"/>
    <w:rsid w:val="1CF4621D"/>
    <w:rsid w:val="1D5791D2"/>
    <w:rsid w:val="1FD8568A"/>
    <w:rsid w:val="2162AF38"/>
    <w:rsid w:val="227A427B"/>
    <w:rsid w:val="2486544A"/>
    <w:rsid w:val="248BE215"/>
    <w:rsid w:val="25B9415A"/>
    <w:rsid w:val="2649D71B"/>
    <w:rsid w:val="26789532"/>
    <w:rsid w:val="26AEC834"/>
    <w:rsid w:val="2839B048"/>
    <w:rsid w:val="287FF5B4"/>
    <w:rsid w:val="29CBF824"/>
    <w:rsid w:val="29F002EF"/>
    <w:rsid w:val="2AD96B35"/>
    <w:rsid w:val="2BA6C301"/>
    <w:rsid w:val="2CE7E7C3"/>
    <w:rsid w:val="2E390CEC"/>
    <w:rsid w:val="2E674AD0"/>
    <w:rsid w:val="2EF3ED50"/>
    <w:rsid w:val="2F1FCE51"/>
    <w:rsid w:val="2F217BC0"/>
    <w:rsid w:val="2FF459A1"/>
    <w:rsid w:val="3223FFA4"/>
    <w:rsid w:val="32A93FB3"/>
    <w:rsid w:val="344D389E"/>
    <w:rsid w:val="3594755C"/>
    <w:rsid w:val="35EC00D0"/>
    <w:rsid w:val="36448CF6"/>
    <w:rsid w:val="3741E602"/>
    <w:rsid w:val="38438E31"/>
    <w:rsid w:val="387834D2"/>
    <w:rsid w:val="39AAE6D5"/>
    <w:rsid w:val="3A16A5A0"/>
    <w:rsid w:val="3B490255"/>
    <w:rsid w:val="3D239E16"/>
    <w:rsid w:val="3D7D9363"/>
    <w:rsid w:val="3E8265B9"/>
    <w:rsid w:val="3E876730"/>
    <w:rsid w:val="40405B31"/>
    <w:rsid w:val="40F376E4"/>
    <w:rsid w:val="4120ADF9"/>
    <w:rsid w:val="41B5212B"/>
    <w:rsid w:val="420C68E0"/>
    <w:rsid w:val="43D5D119"/>
    <w:rsid w:val="440A2223"/>
    <w:rsid w:val="447C11B3"/>
    <w:rsid w:val="46209A1C"/>
    <w:rsid w:val="46E64765"/>
    <w:rsid w:val="46FAE6D3"/>
    <w:rsid w:val="471522BA"/>
    <w:rsid w:val="4ACA6B6C"/>
    <w:rsid w:val="4B8A9111"/>
    <w:rsid w:val="4BB900D0"/>
    <w:rsid w:val="4C04A50F"/>
    <w:rsid w:val="4C617275"/>
    <w:rsid w:val="4CBF10E4"/>
    <w:rsid w:val="4D3436AB"/>
    <w:rsid w:val="4E078F5F"/>
    <w:rsid w:val="4E2F7D92"/>
    <w:rsid w:val="4E3A239E"/>
    <w:rsid w:val="4FD7F15E"/>
    <w:rsid w:val="5165C122"/>
    <w:rsid w:val="5165D0E6"/>
    <w:rsid w:val="523EEC94"/>
    <w:rsid w:val="528CCCB6"/>
    <w:rsid w:val="52DF8D5F"/>
    <w:rsid w:val="533F2898"/>
    <w:rsid w:val="538254BF"/>
    <w:rsid w:val="546FE061"/>
    <w:rsid w:val="55D6C9C6"/>
    <w:rsid w:val="563F5273"/>
    <w:rsid w:val="56483775"/>
    <w:rsid w:val="5751F0D0"/>
    <w:rsid w:val="5788C4BE"/>
    <w:rsid w:val="57A170B3"/>
    <w:rsid w:val="57BE4254"/>
    <w:rsid w:val="59954ECE"/>
    <w:rsid w:val="59D0C92F"/>
    <w:rsid w:val="5BD45D75"/>
    <w:rsid w:val="5BED0AFA"/>
    <w:rsid w:val="5D419979"/>
    <w:rsid w:val="5DE8288C"/>
    <w:rsid w:val="616D2F1E"/>
    <w:rsid w:val="62A7F3A1"/>
    <w:rsid w:val="630C61B7"/>
    <w:rsid w:val="63AAF575"/>
    <w:rsid w:val="648986B4"/>
    <w:rsid w:val="650B71EA"/>
    <w:rsid w:val="6545E78F"/>
    <w:rsid w:val="65CAD0E2"/>
    <w:rsid w:val="6635A42B"/>
    <w:rsid w:val="6762FF1C"/>
    <w:rsid w:val="682C85F7"/>
    <w:rsid w:val="6907E8C1"/>
    <w:rsid w:val="694359D9"/>
    <w:rsid w:val="6A856EB2"/>
    <w:rsid w:val="6AC2CA0C"/>
    <w:rsid w:val="6B0F8186"/>
    <w:rsid w:val="6D863D8C"/>
    <w:rsid w:val="6D935880"/>
    <w:rsid w:val="6DF6872C"/>
    <w:rsid w:val="6DFF34CB"/>
    <w:rsid w:val="6E6A1587"/>
    <w:rsid w:val="6F1C6C1D"/>
    <w:rsid w:val="6FA19811"/>
    <w:rsid w:val="70961366"/>
    <w:rsid w:val="70BFD68C"/>
    <w:rsid w:val="71399D9C"/>
    <w:rsid w:val="746B2168"/>
    <w:rsid w:val="76391EB0"/>
    <w:rsid w:val="77DDBAEC"/>
    <w:rsid w:val="7938373F"/>
    <w:rsid w:val="798A1FD7"/>
    <w:rsid w:val="79BF0A40"/>
    <w:rsid w:val="7D6DA486"/>
    <w:rsid w:val="7E77A2E5"/>
    <w:rsid w:val="7F3FE797"/>
    <w:rsid w:val="7F7FED9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3394"/>
  <w15:docId w15:val="{BB49EE58-F4EC-4C99-A4D8-BFFAC71C1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heading 2"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489B"/>
  </w:style>
  <w:style w:type="paragraph" w:styleId="Heading2">
    <w:name w:val="heading 2"/>
    <w:basedOn w:val="Normal"/>
    <w:link w:val="Heading2Char"/>
    <w:uiPriority w:val="9"/>
    <w:qFormat/>
    <w:rsid w:val="00257D0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89B"/>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C489B"/>
    <w:pPr>
      <w:ind w:left="720"/>
      <w:contextualSpacing/>
    </w:pPr>
  </w:style>
  <w:style w:type="paragraph" w:styleId="NormalWeb">
    <w:name w:val="Normal (Web)"/>
    <w:basedOn w:val="Normal"/>
    <w:uiPriority w:val="99"/>
    <w:semiHidden/>
    <w:unhideWhenUsed/>
    <w:rsid w:val="004852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57D0A"/>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21021">
      <w:bodyDiv w:val="1"/>
      <w:marLeft w:val="0"/>
      <w:marRight w:val="0"/>
      <w:marTop w:val="0"/>
      <w:marBottom w:val="0"/>
      <w:divBdr>
        <w:top w:val="none" w:sz="0" w:space="0" w:color="auto"/>
        <w:left w:val="none" w:sz="0" w:space="0" w:color="auto"/>
        <w:bottom w:val="none" w:sz="0" w:space="0" w:color="auto"/>
        <w:right w:val="none" w:sz="0" w:space="0" w:color="auto"/>
      </w:divBdr>
    </w:div>
    <w:div w:id="899247085">
      <w:bodyDiv w:val="1"/>
      <w:marLeft w:val="0"/>
      <w:marRight w:val="0"/>
      <w:marTop w:val="0"/>
      <w:marBottom w:val="0"/>
      <w:divBdr>
        <w:top w:val="none" w:sz="0" w:space="0" w:color="auto"/>
        <w:left w:val="none" w:sz="0" w:space="0" w:color="auto"/>
        <w:bottom w:val="none" w:sz="0" w:space="0" w:color="auto"/>
        <w:right w:val="none" w:sz="0" w:space="0" w:color="auto"/>
      </w:divBdr>
    </w:div>
    <w:div w:id="16166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aq3gzswei0" TargetMode="External"/><Relationship Id="rId11" Type="http://schemas.openxmlformats.org/officeDocument/2006/relationships/hyperlink" Target="https://www.bbc.co.uk/teach/class-clips-video/art-and-design-using-textured-materials-landscape-collage/zfrfbdm" TargetMode="External"/><Relationship Id="rId5" Type="http://schemas.openxmlformats.org/officeDocument/2006/relationships/hyperlink" Target="mailto:year2@highworthcombined.co.uk" TargetMode="External"/><Relationship Id="rId10" Type="http://schemas.openxmlformats.org/officeDocument/2006/relationships/hyperlink" Target="https://www.thenational.academy/year-2/foundation/what-was-the-first-covenant-between-abraham-and-god-year-2-wk5-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Horrocks</dc:creator>
  <cp:keywords/>
  <dc:description/>
  <cp:lastModifiedBy>Theo Dimishky</cp:lastModifiedBy>
  <cp:revision>2</cp:revision>
  <dcterms:created xsi:type="dcterms:W3CDTF">2020-06-05T06:46:00Z</dcterms:created>
  <dcterms:modified xsi:type="dcterms:W3CDTF">2020-06-05T06:46:00Z</dcterms:modified>
</cp:coreProperties>
</file>