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:rsidR="008811F4" w:rsidRPr="00E31A24" w:rsidRDefault="00175006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Tuesday 31</w:t>
      </w:r>
      <w:r w:rsidRPr="00175006">
        <w:rPr>
          <w:b/>
          <w:sz w:val="32"/>
          <w:u w:val="single"/>
          <w:vertAlign w:val="superscript"/>
        </w:rPr>
        <w:t>st</w:t>
      </w:r>
      <w:r>
        <w:rPr>
          <w:b/>
          <w:sz w:val="32"/>
          <w:u w:val="single"/>
        </w:rPr>
        <w:t xml:space="preserve"> </w:t>
      </w:r>
      <w:r w:rsidR="008811F4">
        <w:rPr>
          <w:b/>
          <w:sz w:val="32"/>
          <w:u w:val="single"/>
        </w:rPr>
        <w:t>March 2020</w:t>
      </w:r>
    </w:p>
    <w:p w:rsidR="00574E00" w:rsidRDefault="003C7FD1" w:rsidP="00074CC7">
      <w:pPr>
        <w:spacing w:before="240" w:after="0" w:line="276" w:lineRule="auto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CB73A0A" wp14:editId="4C3A71B1">
            <wp:simplePos x="0" y="0"/>
            <wp:positionH relativeFrom="column">
              <wp:posOffset>3695700</wp:posOffset>
            </wp:positionH>
            <wp:positionV relativeFrom="paragraph">
              <wp:posOffset>156845</wp:posOffset>
            </wp:positionV>
            <wp:extent cx="25622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3" name="Picture 3" descr="Tolleshunt D'Arcy St Nicholas C of E Primary Academy Junk Modell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lleshunt D'Arcy St Nicholas C of E Primary Academy Junk Modell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006">
        <w:rPr>
          <w:sz w:val="28"/>
          <w:szCs w:val="28"/>
        </w:rPr>
        <w:t>Junk modelling!</w:t>
      </w:r>
    </w:p>
    <w:p w:rsidR="00A356E3" w:rsidRDefault="00175006" w:rsidP="00074CC7">
      <w:pPr>
        <w:spacing w:before="240" w:after="0" w:line="276" w:lineRule="auto"/>
        <w:rPr>
          <w:sz w:val="28"/>
        </w:rPr>
      </w:pPr>
      <w:r>
        <w:rPr>
          <w:sz w:val="28"/>
          <w:szCs w:val="28"/>
        </w:rPr>
        <w:t>Have a look through your recycling – look for yoghurt pots, boxes, kitchen roll tubes etc. and see what you can make!  Can you work with a parent or sibling to create something together?  You may want to send a photo of your creation to your teacher!</w:t>
      </w:r>
    </w:p>
    <w:p w:rsidR="009861B5" w:rsidRDefault="009861B5" w:rsidP="00A356E3">
      <w:pPr>
        <w:rPr>
          <w:sz w:val="28"/>
        </w:rPr>
      </w:pPr>
    </w:p>
    <w:p w:rsidR="00FC5314" w:rsidRDefault="00FC5314" w:rsidP="00A356E3">
      <w:pPr>
        <w:rPr>
          <w:sz w:val="28"/>
        </w:rPr>
      </w:pPr>
    </w:p>
    <w:p w:rsidR="00B96D13" w:rsidRDefault="00B96D13" w:rsidP="00A356E3">
      <w:pPr>
        <w:rPr>
          <w:sz w:val="28"/>
        </w:rPr>
      </w:pPr>
    </w:p>
    <w:p w:rsidR="00B96D13" w:rsidRDefault="00175006" w:rsidP="003C7FD1">
      <w:pPr>
        <w:ind w:left="2880" w:firstLine="720"/>
      </w:pPr>
      <w:r>
        <w:rPr>
          <w:sz w:val="28"/>
        </w:rPr>
        <w:t>Oxford Owl for Home</w:t>
      </w:r>
    </w:p>
    <w:p w:rsidR="00175006" w:rsidRPr="00175006" w:rsidRDefault="003C7FD1" w:rsidP="00A356E3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35CA100B" wp14:editId="23D65276">
            <wp:simplePos x="0" y="0"/>
            <wp:positionH relativeFrom="column">
              <wp:posOffset>-180975</wp:posOffset>
            </wp:positionH>
            <wp:positionV relativeFrom="paragraph">
              <wp:posOffset>161925</wp:posOffset>
            </wp:positionV>
            <wp:extent cx="23431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24" y="21214"/>
                <wp:lineTo x="21424" y="0"/>
                <wp:lineTo x="0" y="0"/>
              </wp:wrapPolygon>
            </wp:wrapTight>
            <wp:docPr id="2" name="Picture 2" descr="Order resources - Ruth Miskin Phonics Traini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 resources - Ruth Miskin Phonics Traini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006" w:rsidRPr="00175006">
        <w:rPr>
          <w:sz w:val="28"/>
          <w:szCs w:val="28"/>
        </w:rPr>
        <w:t xml:space="preserve">This website contains a huge variety of free eBooks for you to read online.  New eBooks are being added each week – including Read Write Inc. Phonics books.  </w:t>
      </w:r>
      <w:hyperlink r:id="rId11" w:history="1">
        <w:r w:rsidRPr="009072F1">
          <w:rPr>
            <w:rStyle w:val="Hyperlink"/>
            <w:sz w:val="28"/>
            <w:szCs w:val="28"/>
          </w:rPr>
          <w:t>https://home.oxfordowl.co.uk/books/free-ebooks/</w:t>
        </w:r>
      </w:hyperlink>
      <w:r>
        <w:rPr>
          <w:sz w:val="28"/>
          <w:szCs w:val="28"/>
        </w:rPr>
        <w:t xml:space="preserve">  </w:t>
      </w:r>
      <w:proofErr w:type="gramStart"/>
      <w:r w:rsidR="00175006" w:rsidRPr="00175006">
        <w:rPr>
          <w:sz w:val="28"/>
          <w:szCs w:val="28"/>
        </w:rPr>
        <w:t>This</w:t>
      </w:r>
      <w:proofErr w:type="gramEnd"/>
      <w:r w:rsidR="00175006" w:rsidRPr="00175006">
        <w:rPr>
          <w:sz w:val="28"/>
          <w:szCs w:val="28"/>
        </w:rPr>
        <w:t xml:space="preserve"> website also has a ‘Kids activities’ section </w:t>
      </w:r>
      <w:hyperlink r:id="rId12" w:history="1">
        <w:r w:rsidR="00175006" w:rsidRPr="009072F1">
          <w:rPr>
            <w:rStyle w:val="Hyperlink"/>
            <w:sz w:val="28"/>
            <w:szCs w:val="28"/>
          </w:rPr>
          <w:t>https://home.oxfordowl.co.uk/kids-activities/</w:t>
        </w:r>
      </w:hyperlink>
      <w:r w:rsidR="00175006">
        <w:rPr>
          <w:sz w:val="28"/>
          <w:szCs w:val="28"/>
        </w:rPr>
        <w:t xml:space="preserve"> </w:t>
      </w:r>
      <w:r w:rsidR="00175006" w:rsidRPr="00175006">
        <w:rPr>
          <w:sz w:val="28"/>
          <w:szCs w:val="28"/>
        </w:rPr>
        <w:t>and also a fantastic Rea</w:t>
      </w:r>
      <w:r w:rsidR="00175006">
        <w:rPr>
          <w:sz w:val="28"/>
          <w:szCs w:val="28"/>
        </w:rPr>
        <w:t>d Write Inc. Phonics section</w:t>
      </w:r>
      <w:r w:rsidR="00175006" w:rsidRPr="00175006">
        <w:rPr>
          <w:sz w:val="28"/>
          <w:szCs w:val="28"/>
        </w:rPr>
        <w:t xml:space="preserve"> </w:t>
      </w:r>
      <w:hyperlink r:id="rId13" w:history="1">
        <w:r w:rsidR="00175006" w:rsidRPr="009072F1">
          <w:rPr>
            <w:rStyle w:val="Hyperlink"/>
            <w:sz w:val="28"/>
            <w:szCs w:val="28"/>
          </w:rPr>
          <w:t>https://home.oxfordowl.co.uk/reading/learn-to-read-phonics/</w:t>
        </w:r>
      </w:hyperlink>
      <w:r w:rsidR="00175006">
        <w:rPr>
          <w:sz w:val="28"/>
          <w:szCs w:val="28"/>
        </w:rPr>
        <w:t xml:space="preserve">.  </w:t>
      </w:r>
    </w:p>
    <w:p w:rsidR="00175006" w:rsidRDefault="00175006" w:rsidP="00A356E3"/>
    <w:p w:rsidR="00772FFD" w:rsidRDefault="00772FFD" w:rsidP="00A356E3">
      <w:pPr>
        <w:rPr>
          <w:sz w:val="28"/>
        </w:rPr>
      </w:pPr>
      <w:bookmarkStart w:id="0" w:name="_GoBack"/>
      <w:bookmarkEnd w:id="0"/>
    </w:p>
    <w:p w:rsidR="00772FFD" w:rsidRDefault="00772FFD" w:rsidP="00A356E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85725</wp:posOffset>
            </wp:positionV>
            <wp:extent cx="2464435" cy="655320"/>
            <wp:effectExtent l="0" t="0" r="0" b="0"/>
            <wp:wrapTight wrapText="bothSides">
              <wp:wrapPolygon edited="0">
                <wp:start x="0" y="0"/>
                <wp:lineTo x="0" y="20721"/>
                <wp:lineTo x="21372" y="20721"/>
                <wp:lineTo x="21372" y="0"/>
                <wp:lineTo x="0" y="0"/>
              </wp:wrapPolygon>
            </wp:wrapTight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And finally, go into Espresso (log on details on the Home Learning Ideas) </w:t>
      </w:r>
      <w:hyperlink r:id="rId16" w:history="1">
        <w:r w:rsidR="009C3F50" w:rsidRPr="00F26100">
          <w:rPr>
            <w:rStyle w:val="Hyperlink"/>
            <w:sz w:val="28"/>
          </w:rPr>
          <w:t>https://www.discoveryeducation.co.uk/what-we-offer/discovery-education-espresso</w:t>
        </w:r>
      </w:hyperlink>
      <w:r w:rsidR="009C3F50">
        <w:t xml:space="preserve">   </w:t>
      </w:r>
      <w:r>
        <w:rPr>
          <w:sz w:val="28"/>
        </w:rPr>
        <w:t>and select the correct Key stage for you and complete the daily challenge</w:t>
      </w:r>
      <w:r w:rsidR="009C3F50">
        <w:rPr>
          <w:sz w:val="28"/>
        </w:rPr>
        <w:t>… good luck!</w:t>
      </w:r>
    </w:p>
    <w:sectPr w:rsidR="00772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4"/>
    <w:rsid w:val="00006057"/>
    <w:rsid w:val="00031FE5"/>
    <w:rsid w:val="00074CC7"/>
    <w:rsid w:val="000A265C"/>
    <w:rsid w:val="000F4CCB"/>
    <w:rsid w:val="000F59A8"/>
    <w:rsid w:val="00111062"/>
    <w:rsid w:val="001171AF"/>
    <w:rsid w:val="00150376"/>
    <w:rsid w:val="00175006"/>
    <w:rsid w:val="001A7167"/>
    <w:rsid w:val="002130A1"/>
    <w:rsid w:val="00253BE8"/>
    <w:rsid w:val="0031419C"/>
    <w:rsid w:val="003B6DA8"/>
    <w:rsid w:val="003C7FD1"/>
    <w:rsid w:val="004163F4"/>
    <w:rsid w:val="004B1CA1"/>
    <w:rsid w:val="004D4290"/>
    <w:rsid w:val="00504A4C"/>
    <w:rsid w:val="005126A6"/>
    <w:rsid w:val="005136DE"/>
    <w:rsid w:val="00574E00"/>
    <w:rsid w:val="00590734"/>
    <w:rsid w:val="005B785E"/>
    <w:rsid w:val="005C2DF5"/>
    <w:rsid w:val="006B6626"/>
    <w:rsid w:val="00733CB0"/>
    <w:rsid w:val="0074536F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33278"/>
    <w:rsid w:val="009461C9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97D30"/>
    <w:rsid w:val="00AE700D"/>
    <w:rsid w:val="00B30433"/>
    <w:rsid w:val="00B94545"/>
    <w:rsid w:val="00B96D13"/>
    <w:rsid w:val="00BB3C86"/>
    <w:rsid w:val="00BB65C4"/>
    <w:rsid w:val="00C25AF6"/>
    <w:rsid w:val="00C869CA"/>
    <w:rsid w:val="00CB5D81"/>
    <w:rsid w:val="00CD22A7"/>
    <w:rsid w:val="00D06E6D"/>
    <w:rsid w:val="00D75841"/>
    <w:rsid w:val="00DC52F1"/>
    <w:rsid w:val="00E030A4"/>
    <w:rsid w:val="00E31A24"/>
    <w:rsid w:val="00E705BA"/>
    <w:rsid w:val="00EB2D1A"/>
    <w:rsid w:val="00EE2A1A"/>
    <w:rsid w:val="00F26100"/>
    <w:rsid w:val="00F46501"/>
    <w:rsid w:val="00F502E2"/>
    <w:rsid w:val="00F61128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ome.oxfordowl.co.uk/reading/learn-to-read-phonic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url=https%3A%2F%2Fdarcyschool.co.uk%2Fblogs%2Fclass-2-blog%2F2018%2F01%2Fjunk-modelling%2F&amp;psig=AOvVaw1hNpHPodbpyXb8Kug8HjWg&amp;ust=1585596987229000&amp;source=images&amp;cd=vfe&amp;ved=0CAIQjRxqFwoTCICl65u3wOgCFQAAAAAdAAAAABAE" TargetMode="External"/><Relationship Id="rId12" Type="http://schemas.openxmlformats.org/officeDocument/2006/relationships/hyperlink" Target="https://home.oxfordowl.co.uk/kids-activiti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scoveryeducation.co.uk/what-we-offer/discovery-education-espress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ome.oxfordowl.co.uk/books/free-ebook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%3A%2F%2Fwww.ruthmiskin.com%2Fen%2Fresources%2F&amp;psig=AOvVaw2EoZfF-AIlTMbzFrEmjfTY&amp;ust=1585596921927000&amp;source=images&amp;cd=vfe&amp;ved=0CAIQjRxqFwoTCNiwg_22wOgCFQAAAAAdAAAAABAE" TargetMode="External"/><Relationship Id="rId14" Type="http://schemas.openxmlformats.org/officeDocument/2006/relationships/hyperlink" Target="https://www.discoveryeducation.co.uk/what-we-offer/discovery-education-espr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Director of Sport</cp:lastModifiedBy>
  <cp:revision>2</cp:revision>
  <cp:lastPrinted>2020-03-20T11:19:00Z</cp:lastPrinted>
  <dcterms:created xsi:type="dcterms:W3CDTF">2020-03-29T19:37:00Z</dcterms:created>
  <dcterms:modified xsi:type="dcterms:W3CDTF">2020-03-29T19:37:00Z</dcterms:modified>
</cp:coreProperties>
</file>